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87" w:rsidRPr="00B34597" w:rsidRDefault="003D6851" w:rsidP="00B34597">
      <w:pPr>
        <w:jc w:val="center"/>
        <w:rPr>
          <w:rFonts w:cs="Courier New"/>
          <w:b/>
          <w:sz w:val="28"/>
          <w:szCs w:val="28"/>
        </w:rPr>
      </w:pPr>
      <w:r w:rsidRPr="00B34597">
        <w:rPr>
          <w:b/>
          <w:sz w:val="28"/>
          <w:szCs w:val="28"/>
        </w:rPr>
        <w:t xml:space="preserve">Пояснительная записка </w:t>
      </w:r>
      <w:r w:rsidR="005B4987" w:rsidRPr="00B34597">
        <w:rPr>
          <w:b/>
          <w:sz w:val="28"/>
          <w:szCs w:val="28"/>
        </w:rPr>
        <w:t>к результатам проведенной оценки эффективности реализации муниципальной программы</w:t>
      </w:r>
      <w:r w:rsidRPr="00B34597">
        <w:rPr>
          <w:b/>
          <w:sz w:val="28"/>
          <w:szCs w:val="28"/>
        </w:rPr>
        <w:t xml:space="preserve"> </w:t>
      </w:r>
      <w:r w:rsidR="00370651" w:rsidRPr="00B34597">
        <w:rPr>
          <w:b/>
          <w:sz w:val="28"/>
          <w:szCs w:val="28"/>
        </w:rPr>
        <w:t xml:space="preserve">Щербакинского сельского </w:t>
      </w:r>
      <w:r w:rsidR="005B4987" w:rsidRPr="00B34597">
        <w:rPr>
          <w:b/>
          <w:sz w:val="28"/>
          <w:szCs w:val="28"/>
        </w:rPr>
        <w:t xml:space="preserve"> поселения Саргатского муниципального района Омской области </w:t>
      </w:r>
      <w:r w:rsidR="00370651" w:rsidRPr="00B34597">
        <w:rPr>
          <w:rFonts w:cs="Courier New"/>
          <w:b/>
          <w:sz w:val="28"/>
          <w:szCs w:val="28"/>
        </w:rPr>
        <w:t>«Комплексное социально-экономическое развитие Щербакинского  сельского поселения Саргатского муниципального района Омской области»</w:t>
      </w:r>
    </w:p>
    <w:p w:rsidR="003D6851" w:rsidRPr="00B34597" w:rsidRDefault="003D6851" w:rsidP="00B34597">
      <w:pPr>
        <w:jc w:val="center"/>
        <w:rPr>
          <w:b/>
          <w:sz w:val="28"/>
          <w:szCs w:val="28"/>
        </w:rPr>
      </w:pPr>
      <w:r w:rsidRPr="00B34597">
        <w:rPr>
          <w:b/>
          <w:sz w:val="28"/>
          <w:szCs w:val="28"/>
        </w:rPr>
        <w:t>за 20</w:t>
      </w:r>
      <w:r w:rsidR="00BC3A23">
        <w:rPr>
          <w:b/>
          <w:sz w:val="28"/>
          <w:szCs w:val="28"/>
        </w:rPr>
        <w:t>2</w:t>
      </w:r>
      <w:r w:rsidR="0030402F">
        <w:rPr>
          <w:b/>
          <w:sz w:val="28"/>
          <w:szCs w:val="28"/>
        </w:rPr>
        <w:t>1</w:t>
      </w:r>
      <w:r w:rsidRPr="00B34597">
        <w:rPr>
          <w:b/>
          <w:sz w:val="28"/>
          <w:szCs w:val="28"/>
        </w:rPr>
        <w:t xml:space="preserve"> год</w:t>
      </w:r>
    </w:p>
    <w:p w:rsidR="00C739D6" w:rsidRPr="007445CE" w:rsidRDefault="00C739D6" w:rsidP="007445CE">
      <w:pPr>
        <w:jc w:val="center"/>
        <w:rPr>
          <w:sz w:val="28"/>
          <w:szCs w:val="28"/>
        </w:rPr>
      </w:pPr>
    </w:p>
    <w:p w:rsidR="00370651" w:rsidRPr="00370651" w:rsidRDefault="005D3D62" w:rsidP="00370651">
      <w:pPr>
        <w:ind w:right="-105" w:firstLine="540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>М</w:t>
      </w:r>
      <w:r w:rsidRPr="007445CE">
        <w:rPr>
          <w:sz w:val="28"/>
          <w:szCs w:val="28"/>
        </w:rPr>
        <w:t>униципальн</w:t>
      </w:r>
      <w:r>
        <w:rPr>
          <w:sz w:val="28"/>
          <w:szCs w:val="28"/>
        </w:rPr>
        <w:t>ая программа</w:t>
      </w:r>
      <w:r w:rsidRPr="007445CE">
        <w:rPr>
          <w:sz w:val="28"/>
          <w:szCs w:val="28"/>
        </w:rPr>
        <w:t xml:space="preserve"> </w:t>
      </w:r>
      <w:r w:rsidRPr="007445CE">
        <w:rPr>
          <w:rFonts w:cs="Courier New"/>
          <w:sz w:val="28"/>
          <w:szCs w:val="28"/>
        </w:rPr>
        <w:t>«</w:t>
      </w:r>
      <w:r w:rsidR="00370651" w:rsidRPr="00370651">
        <w:rPr>
          <w:rFonts w:cs="Courier New"/>
          <w:sz w:val="28"/>
          <w:szCs w:val="28"/>
        </w:rPr>
        <w:t xml:space="preserve">«Комплексное социально-экономическое развитие </w:t>
      </w:r>
    </w:p>
    <w:p w:rsidR="00370651" w:rsidRDefault="00370651" w:rsidP="007F5306">
      <w:pPr>
        <w:ind w:right="-105"/>
        <w:jc w:val="both"/>
        <w:rPr>
          <w:sz w:val="28"/>
          <w:szCs w:val="28"/>
        </w:rPr>
      </w:pPr>
      <w:r w:rsidRPr="00370651">
        <w:rPr>
          <w:rFonts w:cs="Courier New"/>
          <w:sz w:val="28"/>
          <w:szCs w:val="28"/>
        </w:rPr>
        <w:t>Щербакинского  сельского поселения</w:t>
      </w:r>
      <w:r>
        <w:rPr>
          <w:rFonts w:cs="Courier New"/>
          <w:sz w:val="28"/>
          <w:szCs w:val="28"/>
        </w:rPr>
        <w:t xml:space="preserve"> </w:t>
      </w:r>
      <w:r w:rsidRPr="00370651">
        <w:rPr>
          <w:rFonts w:cs="Courier New"/>
          <w:sz w:val="28"/>
          <w:szCs w:val="28"/>
        </w:rPr>
        <w:t>Саргатского муниципального района Омской области»</w:t>
      </w:r>
      <w:r w:rsidR="00A23474">
        <w:rPr>
          <w:rFonts w:cs="Courier New"/>
          <w:sz w:val="28"/>
          <w:szCs w:val="28"/>
        </w:rPr>
        <w:t xml:space="preserve"> в новой редакции</w:t>
      </w:r>
      <w:r w:rsidR="005D3D62" w:rsidRPr="007445CE">
        <w:rPr>
          <w:rFonts w:cs="Courier New"/>
          <w:sz w:val="28"/>
          <w:szCs w:val="28"/>
        </w:rPr>
        <w:t>»</w:t>
      </w:r>
      <w:r w:rsidR="005D3D62">
        <w:rPr>
          <w:rFonts w:cs="Courier New"/>
          <w:sz w:val="28"/>
          <w:szCs w:val="28"/>
        </w:rPr>
        <w:t xml:space="preserve"> </w:t>
      </w:r>
      <w:proofErr w:type="gramStart"/>
      <w:r w:rsidR="003D6851" w:rsidRPr="005D3D62">
        <w:rPr>
          <w:sz w:val="28"/>
          <w:szCs w:val="28"/>
        </w:rPr>
        <w:t>утверждена</w:t>
      </w:r>
      <w:proofErr w:type="gramEnd"/>
      <w:r w:rsidR="003D6851" w:rsidRPr="005D3D62">
        <w:rPr>
          <w:sz w:val="28"/>
          <w:szCs w:val="28"/>
        </w:rPr>
        <w:t xml:space="preserve"> постановлением </w:t>
      </w:r>
      <w:r w:rsidR="004A4D0B">
        <w:rPr>
          <w:sz w:val="28"/>
          <w:szCs w:val="28"/>
        </w:rPr>
        <w:t>А</w:t>
      </w:r>
      <w:r w:rsidR="003D6851" w:rsidRPr="005D3D6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Щербакинского сельского</w:t>
      </w:r>
      <w:r w:rsidR="005D3D62" w:rsidRPr="007445CE">
        <w:rPr>
          <w:sz w:val="28"/>
          <w:szCs w:val="28"/>
        </w:rPr>
        <w:t xml:space="preserve"> поселения</w:t>
      </w:r>
      <w:r w:rsidR="005D3D62">
        <w:rPr>
          <w:sz w:val="28"/>
          <w:szCs w:val="28"/>
        </w:rPr>
        <w:t xml:space="preserve"> </w:t>
      </w:r>
      <w:r w:rsidR="00AF4E33">
        <w:rPr>
          <w:sz w:val="28"/>
          <w:szCs w:val="28"/>
        </w:rPr>
        <w:t>от 07.11.2017</w:t>
      </w:r>
      <w:r w:rsidR="003D6851" w:rsidRPr="00A23474">
        <w:rPr>
          <w:sz w:val="28"/>
          <w:szCs w:val="28"/>
        </w:rPr>
        <w:t xml:space="preserve"> №</w:t>
      </w:r>
      <w:r w:rsidR="00AF4E33">
        <w:rPr>
          <w:sz w:val="28"/>
          <w:szCs w:val="28"/>
        </w:rPr>
        <w:t xml:space="preserve"> </w:t>
      </w:r>
      <w:r w:rsidR="00A23474" w:rsidRPr="00A23474">
        <w:rPr>
          <w:sz w:val="28"/>
          <w:szCs w:val="28"/>
        </w:rPr>
        <w:t>6</w:t>
      </w:r>
      <w:r w:rsidR="00AF4E3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3D6851" w:rsidRPr="00370651">
        <w:rPr>
          <w:sz w:val="28"/>
          <w:szCs w:val="28"/>
        </w:rPr>
        <w:t xml:space="preserve"> </w:t>
      </w:r>
    </w:p>
    <w:p w:rsidR="003D6851" w:rsidRPr="005D3D62" w:rsidRDefault="003D6851" w:rsidP="00370651">
      <w:pPr>
        <w:pStyle w:val="a3"/>
        <w:ind w:firstLine="540"/>
        <w:jc w:val="both"/>
        <w:rPr>
          <w:sz w:val="28"/>
          <w:szCs w:val="28"/>
        </w:rPr>
      </w:pPr>
      <w:r w:rsidRPr="005D3D62">
        <w:rPr>
          <w:sz w:val="28"/>
          <w:szCs w:val="28"/>
        </w:rPr>
        <w:t xml:space="preserve">Общий объём финансирования программы составляет </w:t>
      </w:r>
      <w:r w:rsidR="001F3C29">
        <w:rPr>
          <w:sz w:val="28"/>
          <w:szCs w:val="28"/>
        </w:rPr>
        <w:t>58 479 952,47</w:t>
      </w:r>
      <w:r w:rsidR="005D3D62">
        <w:rPr>
          <w:sz w:val="28"/>
          <w:szCs w:val="28"/>
        </w:rPr>
        <w:t xml:space="preserve"> рубл</w:t>
      </w:r>
      <w:r w:rsidR="001F3C29">
        <w:rPr>
          <w:sz w:val="28"/>
          <w:szCs w:val="28"/>
        </w:rPr>
        <w:t>я</w:t>
      </w:r>
      <w:r w:rsidRPr="005D3D62">
        <w:rPr>
          <w:sz w:val="28"/>
          <w:szCs w:val="28"/>
        </w:rPr>
        <w:t>, в т</w:t>
      </w:r>
      <w:r w:rsidR="00DE2624">
        <w:rPr>
          <w:sz w:val="28"/>
          <w:szCs w:val="28"/>
        </w:rPr>
        <w:t xml:space="preserve">ом </w:t>
      </w:r>
      <w:r w:rsidRPr="005D3D62">
        <w:rPr>
          <w:sz w:val="28"/>
          <w:szCs w:val="28"/>
        </w:rPr>
        <w:t>ч</w:t>
      </w:r>
      <w:r w:rsidR="00DE2624">
        <w:rPr>
          <w:sz w:val="28"/>
          <w:szCs w:val="28"/>
        </w:rPr>
        <w:t>исле</w:t>
      </w:r>
      <w:r w:rsidR="009B28CD">
        <w:rPr>
          <w:sz w:val="28"/>
          <w:szCs w:val="28"/>
        </w:rPr>
        <w:t xml:space="preserve"> на 202</w:t>
      </w:r>
      <w:r w:rsidR="0030402F">
        <w:rPr>
          <w:sz w:val="28"/>
          <w:szCs w:val="28"/>
        </w:rPr>
        <w:t>1</w:t>
      </w:r>
      <w:r w:rsidR="007F5306">
        <w:rPr>
          <w:sz w:val="28"/>
          <w:szCs w:val="28"/>
        </w:rPr>
        <w:t xml:space="preserve"> </w:t>
      </w:r>
      <w:r w:rsidRPr="005D3D62">
        <w:rPr>
          <w:sz w:val="28"/>
          <w:szCs w:val="28"/>
        </w:rPr>
        <w:t xml:space="preserve">год – </w:t>
      </w:r>
      <w:r w:rsidR="001F3C29">
        <w:rPr>
          <w:sz w:val="28"/>
          <w:szCs w:val="28"/>
        </w:rPr>
        <w:t>8 767 633,61</w:t>
      </w:r>
      <w:r w:rsidR="007F5306">
        <w:rPr>
          <w:sz w:val="28"/>
          <w:szCs w:val="28"/>
        </w:rPr>
        <w:t xml:space="preserve"> </w:t>
      </w:r>
      <w:r w:rsidR="005D3D62">
        <w:rPr>
          <w:sz w:val="28"/>
          <w:szCs w:val="28"/>
        </w:rPr>
        <w:t xml:space="preserve"> </w:t>
      </w:r>
      <w:r w:rsidRPr="005D3D62">
        <w:rPr>
          <w:sz w:val="28"/>
          <w:szCs w:val="28"/>
        </w:rPr>
        <w:t>рубл</w:t>
      </w:r>
      <w:r w:rsidR="005D3D62">
        <w:rPr>
          <w:sz w:val="28"/>
          <w:szCs w:val="28"/>
        </w:rPr>
        <w:t>я</w:t>
      </w:r>
      <w:r w:rsidRPr="005D3D62">
        <w:rPr>
          <w:sz w:val="28"/>
          <w:szCs w:val="28"/>
        </w:rPr>
        <w:t xml:space="preserve"> (</w:t>
      </w:r>
      <w:r w:rsidR="00DE2624">
        <w:rPr>
          <w:sz w:val="28"/>
          <w:szCs w:val="28"/>
        </w:rPr>
        <w:t xml:space="preserve">в том числе: </w:t>
      </w:r>
      <w:r w:rsidR="005D3D62">
        <w:rPr>
          <w:sz w:val="28"/>
          <w:szCs w:val="28"/>
        </w:rPr>
        <w:t xml:space="preserve">местный </w:t>
      </w:r>
      <w:r w:rsidRPr="005D3D62">
        <w:rPr>
          <w:sz w:val="28"/>
          <w:szCs w:val="28"/>
        </w:rPr>
        <w:t xml:space="preserve">бюджет – </w:t>
      </w:r>
      <w:r w:rsidR="001F3C29">
        <w:rPr>
          <w:sz w:val="28"/>
          <w:szCs w:val="28"/>
        </w:rPr>
        <w:t>4  730 420,21</w:t>
      </w:r>
      <w:r w:rsidR="005D3D62">
        <w:rPr>
          <w:sz w:val="28"/>
          <w:szCs w:val="28"/>
        </w:rPr>
        <w:t xml:space="preserve"> </w:t>
      </w:r>
      <w:r w:rsidRPr="005D3D62">
        <w:rPr>
          <w:sz w:val="28"/>
          <w:szCs w:val="28"/>
        </w:rPr>
        <w:t>руб</w:t>
      </w:r>
      <w:r w:rsidR="005D3D62">
        <w:rPr>
          <w:sz w:val="28"/>
          <w:szCs w:val="28"/>
        </w:rPr>
        <w:t>л</w:t>
      </w:r>
      <w:r w:rsidR="001F3C29">
        <w:rPr>
          <w:sz w:val="28"/>
          <w:szCs w:val="28"/>
        </w:rPr>
        <w:t>ей</w:t>
      </w:r>
      <w:r w:rsidRPr="005D3D62">
        <w:rPr>
          <w:sz w:val="28"/>
          <w:szCs w:val="28"/>
        </w:rPr>
        <w:t xml:space="preserve">; </w:t>
      </w:r>
      <w:r w:rsidR="005D3D62">
        <w:rPr>
          <w:sz w:val="28"/>
          <w:szCs w:val="28"/>
        </w:rPr>
        <w:t xml:space="preserve">областной </w:t>
      </w:r>
      <w:r w:rsidRPr="005D3D62">
        <w:rPr>
          <w:sz w:val="28"/>
          <w:szCs w:val="28"/>
        </w:rPr>
        <w:t xml:space="preserve">бюджет – </w:t>
      </w:r>
      <w:r w:rsidR="001F3C29">
        <w:rPr>
          <w:sz w:val="28"/>
          <w:szCs w:val="28"/>
        </w:rPr>
        <w:t>2 475 250</w:t>
      </w:r>
      <w:r w:rsidR="00520E4C">
        <w:rPr>
          <w:sz w:val="28"/>
          <w:szCs w:val="28"/>
        </w:rPr>
        <w:t>,00</w:t>
      </w:r>
      <w:r w:rsidR="005D3D62">
        <w:rPr>
          <w:sz w:val="28"/>
          <w:szCs w:val="28"/>
        </w:rPr>
        <w:t xml:space="preserve"> </w:t>
      </w:r>
      <w:r w:rsidRPr="005D3D62">
        <w:rPr>
          <w:sz w:val="28"/>
          <w:szCs w:val="28"/>
        </w:rPr>
        <w:t>руб</w:t>
      </w:r>
      <w:r w:rsidR="005D3D62">
        <w:rPr>
          <w:sz w:val="28"/>
          <w:szCs w:val="28"/>
        </w:rPr>
        <w:t>л</w:t>
      </w:r>
      <w:r w:rsidR="001F3C29">
        <w:rPr>
          <w:sz w:val="28"/>
          <w:szCs w:val="28"/>
        </w:rPr>
        <w:t>ей</w:t>
      </w:r>
      <w:r w:rsidR="005D3D62">
        <w:rPr>
          <w:sz w:val="28"/>
          <w:szCs w:val="28"/>
        </w:rPr>
        <w:t>;</w:t>
      </w:r>
      <w:r w:rsidR="005D3D62" w:rsidRPr="005D3D62">
        <w:rPr>
          <w:sz w:val="28"/>
          <w:szCs w:val="28"/>
        </w:rPr>
        <w:t xml:space="preserve"> </w:t>
      </w:r>
      <w:r w:rsidR="005D3D62">
        <w:rPr>
          <w:sz w:val="28"/>
          <w:szCs w:val="28"/>
        </w:rPr>
        <w:t xml:space="preserve">федеральный </w:t>
      </w:r>
      <w:r w:rsidR="005D3D62" w:rsidRPr="005D3D62">
        <w:rPr>
          <w:sz w:val="28"/>
          <w:szCs w:val="28"/>
        </w:rPr>
        <w:t xml:space="preserve">бюджет – </w:t>
      </w:r>
      <w:r w:rsidR="001F3C29">
        <w:rPr>
          <w:sz w:val="28"/>
          <w:szCs w:val="28"/>
        </w:rPr>
        <w:t>492 764,00</w:t>
      </w:r>
      <w:r w:rsidR="005D3D62">
        <w:rPr>
          <w:sz w:val="28"/>
          <w:szCs w:val="28"/>
        </w:rPr>
        <w:t xml:space="preserve"> </w:t>
      </w:r>
      <w:r w:rsidR="005D3D62" w:rsidRPr="005D3D62">
        <w:rPr>
          <w:sz w:val="28"/>
          <w:szCs w:val="28"/>
        </w:rPr>
        <w:t>руб</w:t>
      </w:r>
      <w:r w:rsidR="005D3D62">
        <w:rPr>
          <w:sz w:val="28"/>
          <w:szCs w:val="28"/>
        </w:rPr>
        <w:t>л</w:t>
      </w:r>
      <w:r w:rsidR="007F5306">
        <w:rPr>
          <w:sz w:val="28"/>
          <w:szCs w:val="28"/>
        </w:rPr>
        <w:t>я</w:t>
      </w:r>
      <w:r w:rsidR="001F3C29">
        <w:rPr>
          <w:sz w:val="28"/>
          <w:szCs w:val="28"/>
        </w:rPr>
        <w:t>, районный бюджет – 1 069 199,40 рублей</w:t>
      </w:r>
      <w:r w:rsidRPr="005D3D62">
        <w:rPr>
          <w:sz w:val="28"/>
          <w:szCs w:val="28"/>
        </w:rPr>
        <w:t>)</w:t>
      </w:r>
      <w:r w:rsidR="005D3D62">
        <w:rPr>
          <w:sz w:val="28"/>
          <w:szCs w:val="28"/>
        </w:rPr>
        <w:t>.</w:t>
      </w:r>
    </w:p>
    <w:p w:rsidR="006B3550" w:rsidRDefault="00C8076E" w:rsidP="00C8076E">
      <w:pPr>
        <w:pStyle w:val="a3"/>
        <w:ind w:firstLine="540"/>
        <w:jc w:val="both"/>
        <w:rPr>
          <w:sz w:val="28"/>
          <w:szCs w:val="28"/>
        </w:rPr>
      </w:pPr>
      <w:r w:rsidRPr="00007D3D">
        <w:rPr>
          <w:sz w:val="28"/>
          <w:szCs w:val="28"/>
        </w:rPr>
        <w:t>Целью программы является</w:t>
      </w:r>
      <w:r>
        <w:t xml:space="preserve"> </w:t>
      </w:r>
      <w:r w:rsidR="006B3550">
        <w:rPr>
          <w:sz w:val="28"/>
          <w:szCs w:val="28"/>
        </w:rPr>
        <w:t>у</w:t>
      </w:r>
      <w:r w:rsidR="006B3550" w:rsidRPr="006B3550">
        <w:rPr>
          <w:sz w:val="28"/>
          <w:szCs w:val="28"/>
        </w:rPr>
        <w:t>лучшение качества жизни населения на основе комплексного социально-экономического развития территории с учетом документов территориального планирования и градостроительного зонирования,  рационализации использования природно-ресурсного, кадрового потенциала, проведения активной инновационной и инвестиционно</w:t>
      </w:r>
      <w:r w:rsidR="006B3550">
        <w:rPr>
          <w:sz w:val="28"/>
          <w:szCs w:val="28"/>
        </w:rPr>
        <w:t>й политики.</w:t>
      </w:r>
    </w:p>
    <w:p w:rsidR="006B3550" w:rsidRDefault="006B3550" w:rsidP="006B3550">
      <w:pPr>
        <w:pStyle w:val="a3"/>
        <w:ind w:firstLine="540"/>
        <w:jc w:val="both"/>
      </w:pPr>
      <w:r w:rsidRPr="006B3550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="00C8076E">
        <w:rPr>
          <w:sz w:val="28"/>
          <w:szCs w:val="28"/>
        </w:rPr>
        <w:t xml:space="preserve"> </w:t>
      </w:r>
      <w:r w:rsidR="00C8076E" w:rsidRPr="00007D3D">
        <w:rPr>
          <w:sz w:val="28"/>
          <w:szCs w:val="28"/>
        </w:rPr>
        <w:t>программы</w:t>
      </w:r>
      <w:r>
        <w:rPr>
          <w:sz w:val="28"/>
          <w:szCs w:val="28"/>
        </w:rPr>
        <w:t>:</w:t>
      </w:r>
      <w:r w:rsidRPr="006B3550">
        <w:t xml:space="preserve"> </w:t>
      </w:r>
    </w:p>
    <w:p w:rsidR="006B3550" w:rsidRPr="006B3550" w:rsidRDefault="006B3550" w:rsidP="006B3550">
      <w:pPr>
        <w:pStyle w:val="a3"/>
        <w:ind w:firstLine="540"/>
        <w:jc w:val="both"/>
      </w:pPr>
      <w:r w:rsidRPr="006B3550">
        <w:rPr>
          <w:sz w:val="28"/>
          <w:szCs w:val="28"/>
        </w:rPr>
        <w:t>1. В экономике: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>- развитие сельскохозяйственного производства, обеспечение продовольственной безопасности;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>- содействие созданию благоприятного инвестиционного климата, обеспечение роста инвестиционных вложений в экономику;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>- развитие промышленного потенциала за счет создания новых производств, модернизации имеющихся производственных мощностей и освоения выпуска конкурентоспособной промышленной продукции;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>- создание благоприятных условий для развития малого и среднего предпринимательства, развитие сферы торговли и бытового обслуживания населения;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>- развитие современной транспортной инфраструктуры, обеспечение доступности и качества оказываемых населению транспортных услуг;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lastRenderedPageBreak/>
        <w:t>- обеспечение стабилизации функционирования отрасли жилищно-коммунального хозяйства, повышение качества оказываемых населению жилищно-коммунальных услуг;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>- создание условий для обеспечения объектов экономики и социальной сферы энергетическими ресурсами, повышение уровня энергетической безопасности.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>2. В градостроительной деятельности: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>- обеспечение территории  Щербакинского  сельского поселения необходимой градостроительной документацией;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 xml:space="preserve">- осуществление градостроительной деятельности на основе документов территориального планирования и градостроительного зонирования;  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 xml:space="preserve">- осуществление земельного </w:t>
      </w:r>
      <w:proofErr w:type="gramStart"/>
      <w:r w:rsidRPr="006B3550">
        <w:rPr>
          <w:sz w:val="28"/>
          <w:szCs w:val="28"/>
        </w:rPr>
        <w:t>контроля за</w:t>
      </w:r>
      <w:proofErr w:type="gramEnd"/>
      <w:r w:rsidRPr="006B3550">
        <w:rPr>
          <w:sz w:val="28"/>
          <w:szCs w:val="28"/>
        </w:rPr>
        <w:t xml:space="preserve"> использованием земель, а также осуществление муниципального лесного контроля и надзора.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>3. В социальной сфере: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>- обеспечение роста реальных доходов населения, снижение доли граждан с денежными доходами ниже величины прожиточного минимума;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>- рост занятости населения, улучшение условий труда, развитие кадрового потенциала;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>- улучшение демографической ситуации для обеспечения устойчивого прироста численности населения;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>- обеспечение качества и доступности для населения услуг в сфере культуры;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>- обеспечение сохранности и популяризация объектов культурного наследия (памятников истории и культуры);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>-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>- улучшение жилищных условий и повышение комфортности проживания населения.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>4. В сфере муниципального управления: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>- сохранение финансовой стабильности, повышение качества управления финансами;</w:t>
      </w:r>
    </w:p>
    <w:p w:rsidR="006B3550" w:rsidRPr="006B3550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t>- совершенствование системы управления собственностью поселения;</w:t>
      </w:r>
    </w:p>
    <w:p w:rsidR="00C8076E" w:rsidRDefault="006B3550" w:rsidP="006B3550">
      <w:pPr>
        <w:pStyle w:val="a3"/>
        <w:ind w:firstLine="540"/>
        <w:jc w:val="both"/>
        <w:rPr>
          <w:sz w:val="28"/>
          <w:szCs w:val="28"/>
        </w:rPr>
      </w:pPr>
      <w:r w:rsidRPr="006B3550">
        <w:rPr>
          <w:sz w:val="28"/>
          <w:szCs w:val="28"/>
        </w:rPr>
        <w:lastRenderedPageBreak/>
        <w:t>- повышение эффективности и результативности муниципальной службы</w:t>
      </w:r>
      <w:r w:rsidR="00C8076E">
        <w:rPr>
          <w:sz w:val="28"/>
          <w:szCs w:val="28"/>
        </w:rPr>
        <w:t>.</w:t>
      </w:r>
    </w:p>
    <w:p w:rsidR="00E04019" w:rsidRPr="00E04019" w:rsidRDefault="00934897" w:rsidP="00E04019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490D9E">
        <w:rPr>
          <w:b w:val="0"/>
          <w:sz w:val="28"/>
          <w:szCs w:val="28"/>
        </w:rPr>
        <w:t xml:space="preserve">Оценка эффективности реализации </w:t>
      </w:r>
      <w:r w:rsidR="00E04019" w:rsidRPr="00490D9E">
        <w:rPr>
          <w:b w:val="0"/>
          <w:sz w:val="28"/>
          <w:szCs w:val="28"/>
        </w:rPr>
        <w:t>муниципальной</w:t>
      </w:r>
      <w:r w:rsidR="00E021E3">
        <w:rPr>
          <w:b w:val="0"/>
          <w:sz w:val="28"/>
          <w:szCs w:val="28"/>
        </w:rPr>
        <w:t xml:space="preserve"> программы по итогам 202</w:t>
      </w:r>
      <w:r w:rsidR="003A5655">
        <w:rPr>
          <w:b w:val="0"/>
          <w:sz w:val="28"/>
          <w:szCs w:val="28"/>
        </w:rPr>
        <w:t>1</w:t>
      </w:r>
      <w:r w:rsidRPr="00490D9E">
        <w:rPr>
          <w:b w:val="0"/>
          <w:sz w:val="28"/>
          <w:szCs w:val="28"/>
        </w:rPr>
        <w:t xml:space="preserve"> года проведена в соответствии с </w:t>
      </w:r>
      <w:r w:rsidR="00E04019" w:rsidRPr="00490D9E">
        <w:rPr>
          <w:b w:val="0"/>
          <w:sz w:val="28"/>
          <w:szCs w:val="28"/>
        </w:rPr>
        <w:t>Порядком</w:t>
      </w:r>
      <w:r w:rsidR="00E04019">
        <w:rPr>
          <w:b w:val="0"/>
          <w:sz w:val="28"/>
          <w:szCs w:val="28"/>
        </w:rPr>
        <w:t xml:space="preserve"> </w:t>
      </w:r>
      <w:r w:rsidR="00E04019" w:rsidRPr="00E04019">
        <w:rPr>
          <w:b w:val="0"/>
          <w:sz w:val="28"/>
          <w:szCs w:val="28"/>
        </w:rPr>
        <w:t xml:space="preserve">принятия решений о разработке муниципальных программ </w:t>
      </w:r>
      <w:r w:rsidR="006B3550">
        <w:rPr>
          <w:b w:val="0"/>
          <w:sz w:val="28"/>
          <w:szCs w:val="28"/>
        </w:rPr>
        <w:t>Щербакинского сельского</w:t>
      </w:r>
      <w:r w:rsidR="00E04019" w:rsidRPr="00E04019">
        <w:rPr>
          <w:b w:val="0"/>
          <w:sz w:val="28"/>
          <w:szCs w:val="28"/>
        </w:rPr>
        <w:t xml:space="preserve"> поселения Саргатского муниципального района Омской области, их формирования и реализации</w:t>
      </w:r>
      <w:r w:rsidR="00E04019">
        <w:rPr>
          <w:b w:val="0"/>
          <w:sz w:val="28"/>
          <w:szCs w:val="28"/>
        </w:rPr>
        <w:t xml:space="preserve">, </w:t>
      </w:r>
      <w:r w:rsidR="004A4D0B">
        <w:rPr>
          <w:b w:val="0"/>
          <w:sz w:val="28"/>
          <w:szCs w:val="28"/>
        </w:rPr>
        <w:t>принятого постановлением А</w:t>
      </w:r>
      <w:r w:rsidR="00E04019" w:rsidRPr="00E04019">
        <w:rPr>
          <w:b w:val="0"/>
          <w:sz w:val="28"/>
          <w:szCs w:val="28"/>
        </w:rPr>
        <w:t xml:space="preserve">дминистрации </w:t>
      </w:r>
      <w:r w:rsidR="006B3550">
        <w:rPr>
          <w:b w:val="0"/>
          <w:sz w:val="28"/>
          <w:szCs w:val="28"/>
        </w:rPr>
        <w:t xml:space="preserve">Щербакинского сельского </w:t>
      </w:r>
      <w:r w:rsidR="00E04019" w:rsidRPr="00E04019">
        <w:rPr>
          <w:b w:val="0"/>
          <w:sz w:val="28"/>
          <w:szCs w:val="28"/>
        </w:rPr>
        <w:t xml:space="preserve"> поселения</w:t>
      </w:r>
      <w:r w:rsidR="00490D9E">
        <w:rPr>
          <w:b w:val="0"/>
          <w:sz w:val="28"/>
          <w:szCs w:val="28"/>
        </w:rPr>
        <w:t xml:space="preserve"> от </w:t>
      </w:r>
      <w:r w:rsidR="00A23474" w:rsidRPr="00A23474">
        <w:rPr>
          <w:b w:val="0"/>
          <w:sz w:val="28"/>
          <w:szCs w:val="28"/>
        </w:rPr>
        <w:t>№ 44 от 27.08.2013г.</w:t>
      </w:r>
    </w:p>
    <w:p w:rsidR="00C8076E" w:rsidRDefault="00C8076E" w:rsidP="006B6A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57E1" w:rsidRPr="00BA170B" w:rsidRDefault="00761B99" w:rsidP="002457E1">
      <w:pPr>
        <w:ind w:firstLine="540"/>
        <w:jc w:val="both"/>
        <w:rPr>
          <w:sz w:val="28"/>
          <w:szCs w:val="28"/>
        </w:rPr>
      </w:pPr>
      <w:r w:rsidRPr="006B6AEF">
        <w:rPr>
          <w:sz w:val="28"/>
          <w:szCs w:val="28"/>
        </w:rPr>
        <w:t>По подпрограмме «</w:t>
      </w:r>
      <w:r w:rsidR="006B3550" w:rsidRPr="006B3550">
        <w:rPr>
          <w:sz w:val="28"/>
          <w:szCs w:val="28"/>
        </w:rPr>
        <w:t>Муниципальное управление, управление  муниципальными финансами и имуществом в Щербакинском сельском  поселении Саргатского муниципального района Омской области</w:t>
      </w:r>
      <w:r w:rsidRPr="006B6AEF">
        <w:rPr>
          <w:sz w:val="28"/>
          <w:szCs w:val="28"/>
        </w:rPr>
        <w:t xml:space="preserve">» расходы составили </w:t>
      </w:r>
      <w:r w:rsidR="003A5655">
        <w:rPr>
          <w:sz w:val="28"/>
          <w:szCs w:val="28"/>
        </w:rPr>
        <w:t xml:space="preserve">5 562 590,47 </w:t>
      </w:r>
      <w:r w:rsidRPr="006B6AEF">
        <w:rPr>
          <w:sz w:val="28"/>
          <w:szCs w:val="28"/>
        </w:rPr>
        <w:t xml:space="preserve">рублей. </w:t>
      </w:r>
      <w:r w:rsidR="00BE1A46" w:rsidRPr="0028642C">
        <w:rPr>
          <w:sz w:val="28"/>
          <w:szCs w:val="28"/>
        </w:rPr>
        <w:t xml:space="preserve">Оценка эффективности реализации </w:t>
      </w:r>
      <w:r w:rsidR="00BE1A46">
        <w:rPr>
          <w:rStyle w:val="FontStyle11"/>
          <w:b w:val="0"/>
          <w:sz w:val="28"/>
          <w:szCs w:val="28"/>
        </w:rPr>
        <w:t>под</w:t>
      </w:r>
      <w:r w:rsidR="00BE1A46" w:rsidRPr="0028642C">
        <w:rPr>
          <w:sz w:val="28"/>
          <w:szCs w:val="28"/>
        </w:rPr>
        <w:t xml:space="preserve">программы составила </w:t>
      </w:r>
      <w:r w:rsidR="00D018AC">
        <w:rPr>
          <w:sz w:val="28"/>
          <w:szCs w:val="28"/>
        </w:rPr>
        <w:t>100</w:t>
      </w:r>
      <w:r w:rsidR="00BE1A46" w:rsidRPr="0028642C">
        <w:rPr>
          <w:sz w:val="28"/>
          <w:szCs w:val="28"/>
        </w:rPr>
        <w:t xml:space="preserve"> </w:t>
      </w:r>
      <w:r w:rsidR="00BE1A46">
        <w:rPr>
          <w:sz w:val="28"/>
          <w:szCs w:val="28"/>
        </w:rPr>
        <w:t xml:space="preserve">% </w:t>
      </w:r>
      <w:r w:rsidR="00BE1A46" w:rsidRPr="0028642C">
        <w:rPr>
          <w:sz w:val="28"/>
          <w:szCs w:val="28"/>
        </w:rPr>
        <w:t xml:space="preserve">– </w:t>
      </w:r>
      <w:r w:rsidR="002457E1" w:rsidRPr="0028642C">
        <w:rPr>
          <w:sz w:val="28"/>
          <w:szCs w:val="28"/>
        </w:rPr>
        <w:t xml:space="preserve">выполнение </w:t>
      </w:r>
      <w:r w:rsidR="002457E1">
        <w:rPr>
          <w:sz w:val="28"/>
          <w:szCs w:val="28"/>
        </w:rPr>
        <w:t>под</w:t>
      </w:r>
      <w:r w:rsidR="002457E1" w:rsidRPr="0028642C">
        <w:rPr>
          <w:sz w:val="28"/>
          <w:szCs w:val="28"/>
        </w:rPr>
        <w:t xml:space="preserve">программы </w:t>
      </w:r>
      <w:r w:rsidR="002457E1">
        <w:rPr>
          <w:sz w:val="28"/>
          <w:szCs w:val="28"/>
        </w:rPr>
        <w:t xml:space="preserve">считается </w:t>
      </w:r>
      <w:r w:rsidR="002457E1" w:rsidRPr="007E3ABF">
        <w:rPr>
          <w:sz w:val="28"/>
          <w:szCs w:val="28"/>
        </w:rPr>
        <w:t>эффективно</w:t>
      </w:r>
      <w:r w:rsidR="002457E1">
        <w:rPr>
          <w:sz w:val="28"/>
          <w:szCs w:val="28"/>
        </w:rPr>
        <w:t>.</w:t>
      </w:r>
    </w:p>
    <w:p w:rsidR="006B6AEF" w:rsidRDefault="00761B99" w:rsidP="006B6A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6AEF">
        <w:rPr>
          <w:sz w:val="28"/>
          <w:szCs w:val="28"/>
        </w:rPr>
        <w:t xml:space="preserve"> </w:t>
      </w:r>
      <w:r w:rsidR="006B6AEF" w:rsidRPr="006B6AEF">
        <w:rPr>
          <w:sz w:val="28"/>
          <w:szCs w:val="28"/>
        </w:rPr>
        <w:t>В рамках подпрограммы реализованы следующие основные мероприятия</w:t>
      </w:r>
      <w:r w:rsidR="006B6AEF">
        <w:rPr>
          <w:sz w:val="28"/>
          <w:szCs w:val="28"/>
        </w:rPr>
        <w:t>:</w:t>
      </w:r>
      <w:r w:rsidR="006B6AEF" w:rsidRPr="003338BF">
        <w:rPr>
          <w:sz w:val="28"/>
          <w:szCs w:val="28"/>
        </w:rPr>
        <w:t xml:space="preserve"> </w:t>
      </w:r>
    </w:p>
    <w:p w:rsidR="007E60BF" w:rsidRDefault="006B6AEF" w:rsidP="007E60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18AC">
        <w:rPr>
          <w:sz w:val="28"/>
          <w:szCs w:val="28"/>
        </w:rPr>
        <w:t xml:space="preserve"> </w:t>
      </w:r>
      <w:r w:rsidR="007E60BF">
        <w:rPr>
          <w:sz w:val="28"/>
          <w:szCs w:val="28"/>
        </w:rPr>
        <w:t>Ц</w:t>
      </w:r>
      <w:r>
        <w:rPr>
          <w:sz w:val="28"/>
          <w:szCs w:val="28"/>
        </w:rPr>
        <w:t xml:space="preserve">елевая программа </w:t>
      </w:r>
      <w:r w:rsidR="007E60BF">
        <w:rPr>
          <w:sz w:val="28"/>
          <w:szCs w:val="28"/>
        </w:rPr>
        <w:t>«</w:t>
      </w:r>
      <w:r w:rsidR="007E60BF" w:rsidRPr="007E60BF">
        <w:rPr>
          <w:sz w:val="28"/>
          <w:szCs w:val="28"/>
        </w:rPr>
        <w:t>Повышение эффективности деятельности администрации Щербакинского сельского поселения Саргатского муниципального района Омской области</w:t>
      </w:r>
      <w:r w:rsidR="007E60BF">
        <w:rPr>
          <w:sz w:val="28"/>
          <w:szCs w:val="28"/>
        </w:rPr>
        <w:t>».</w:t>
      </w:r>
    </w:p>
    <w:p w:rsidR="006B6AEF" w:rsidRDefault="007E60BF" w:rsidP="007E60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6AEF">
        <w:rPr>
          <w:sz w:val="28"/>
          <w:szCs w:val="28"/>
        </w:rPr>
        <w:t xml:space="preserve">. </w:t>
      </w:r>
      <w:r w:rsidR="006B6AEF" w:rsidRPr="00CB2F35">
        <w:rPr>
          <w:sz w:val="28"/>
          <w:szCs w:val="28"/>
        </w:rPr>
        <w:t xml:space="preserve">Систематизация учета объектов недвижимости, находящихся в </w:t>
      </w:r>
      <w:r>
        <w:rPr>
          <w:sz w:val="28"/>
          <w:szCs w:val="28"/>
        </w:rPr>
        <w:t xml:space="preserve"> </w:t>
      </w:r>
      <w:r w:rsidR="006B6AEF" w:rsidRPr="00CB2F35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Щербакинского сельского</w:t>
      </w:r>
      <w:r w:rsidR="006B6AEF">
        <w:rPr>
          <w:sz w:val="28"/>
          <w:szCs w:val="28"/>
        </w:rPr>
        <w:t xml:space="preserve"> поселения.</w:t>
      </w:r>
    </w:p>
    <w:p w:rsidR="006B6AEF" w:rsidRDefault="006B6AEF" w:rsidP="006B6A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основного мероприятия </w:t>
      </w:r>
      <w:r w:rsidR="009E08A6">
        <w:rPr>
          <w:sz w:val="28"/>
          <w:szCs w:val="28"/>
        </w:rPr>
        <w:t xml:space="preserve">осуществлялись </w:t>
      </w:r>
      <w:r>
        <w:rPr>
          <w:sz w:val="28"/>
          <w:szCs w:val="28"/>
        </w:rPr>
        <w:t>мероприяти</w:t>
      </w:r>
      <w:r w:rsidR="009E08A6">
        <w:rPr>
          <w:sz w:val="28"/>
          <w:szCs w:val="28"/>
        </w:rPr>
        <w:t>я</w:t>
      </w:r>
      <w:r>
        <w:rPr>
          <w:sz w:val="28"/>
          <w:szCs w:val="28"/>
        </w:rPr>
        <w:t xml:space="preserve"> по учету, содержанию и обслуживанию объектов</w:t>
      </w:r>
      <w:r w:rsidR="007E60BF">
        <w:rPr>
          <w:sz w:val="28"/>
          <w:szCs w:val="28"/>
        </w:rPr>
        <w:t xml:space="preserve"> Щербакинского сельского</w:t>
      </w:r>
      <w:r>
        <w:rPr>
          <w:sz w:val="28"/>
          <w:szCs w:val="28"/>
        </w:rPr>
        <w:t xml:space="preserve"> поселения.</w:t>
      </w:r>
    </w:p>
    <w:p w:rsidR="006B6AEF" w:rsidRDefault="006B6AEF" w:rsidP="006B6A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B2F35">
        <w:rPr>
          <w:sz w:val="28"/>
          <w:szCs w:val="28"/>
        </w:rPr>
        <w:t xml:space="preserve">Содействие занятости населения </w:t>
      </w:r>
      <w:r w:rsidR="007E60BF">
        <w:rPr>
          <w:sz w:val="28"/>
          <w:szCs w:val="28"/>
        </w:rPr>
        <w:t xml:space="preserve">Щербакинского сельского </w:t>
      </w:r>
      <w:r>
        <w:rPr>
          <w:sz w:val="28"/>
          <w:szCs w:val="28"/>
        </w:rPr>
        <w:t xml:space="preserve"> поселения.</w:t>
      </w:r>
    </w:p>
    <w:p w:rsidR="006B6AEF" w:rsidRDefault="009E08A6" w:rsidP="006B6A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мероприятия </w:t>
      </w:r>
      <w:r w:rsidR="006B6AEF">
        <w:rPr>
          <w:sz w:val="28"/>
          <w:szCs w:val="28"/>
        </w:rPr>
        <w:t>осуществл</w:t>
      </w:r>
      <w:r w:rsidR="00C739D6">
        <w:rPr>
          <w:sz w:val="28"/>
          <w:szCs w:val="28"/>
        </w:rPr>
        <w:t>ялось</w:t>
      </w:r>
      <w:r w:rsidR="006B6AEF">
        <w:rPr>
          <w:sz w:val="28"/>
          <w:szCs w:val="28"/>
        </w:rPr>
        <w:t xml:space="preserve"> финансирование проведения общественных работ на территории </w:t>
      </w:r>
      <w:r w:rsidR="0028429D">
        <w:rPr>
          <w:sz w:val="28"/>
          <w:szCs w:val="28"/>
        </w:rPr>
        <w:t>сельского</w:t>
      </w:r>
      <w:r w:rsidR="006B6AEF">
        <w:rPr>
          <w:sz w:val="28"/>
          <w:szCs w:val="28"/>
        </w:rPr>
        <w:t xml:space="preserve"> поселения.</w:t>
      </w:r>
    </w:p>
    <w:p w:rsidR="00536BBB" w:rsidRDefault="00536BBB" w:rsidP="008266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7C49" w:rsidRPr="00BA170B" w:rsidRDefault="000C69A2" w:rsidP="00AD7C49">
      <w:pPr>
        <w:ind w:firstLine="540"/>
        <w:jc w:val="both"/>
        <w:rPr>
          <w:sz w:val="28"/>
          <w:szCs w:val="28"/>
        </w:rPr>
      </w:pPr>
      <w:r w:rsidRPr="00010FBA">
        <w:rPr>
          <w:sz w:val="28"/>
          <w:szCs w:val="28"/>
        </w:rPr>
        <w:t>По подпрограмме «</w:t>
      </w:r>
      <w:r w:rsidR="007E60BF" w:rsidRPr="007E60BF">
        <w:rPr>
          <w:sz w:val="28"/>
          <w:szCs w:val="28"/>
        </w:rPr>
        <w:t>Обеспечение граждан коммунальными услугами в Щербакинском сельском  поселении Саргатского муниципального район</w:t>
      </w:r>
      <w:r w:rsidR="007E60BF">
        <w:rPr>
          <w:sz w:val="28"/>
          <w:szCs w:val="28"/>
        </w:rPr>
        <w:t>а Омской области</w:t>
      </w:r>
      <w:r>
        <w:rPr>
          <w:sz w:val="28"/>
          <w:szCs w:val="28"/>
        </w:rPr>
        <w:t xml:space="preserve">» </w:t>
      </w:r>
      <w:r w:rsidRPr="006B6AEF">
        <w:rPr>
          <w:sz w:val="28"/>
          <w:szCs w:val="28"/>
        </w:rPr>
        <w:t xml:space="preserve">расходы составили </w:t>
      </w:r>
      <w:r w:rsidR="005B71A6">
        <w:rPr>
          <w:sz w:val="28"/>
          <w:szCs w:val="28"/>
        </w:rPr>
        <w:t>102 379,00</w:t>
      </w:r>
      <w:r w:rsidRPr="006B6AEF">
        <w:rPr>
          <w:sz w:val="28"/>
          <w:szCs w:val="28"/>
        </w:rPr>
        <w:t xml:space="preserve"> рубл</w:t>
      </w:r>
      <w:r w:rsidR="007E60BF">
        <w:rPr>
          <w:sz w:val="28"/>
          <w:szCs w:val="28"/>
        </w:rPr>
        <w:t>ей</w:t>
      </w:r>
      <w:r w:rsidRPr="00010FBA">
        <w:rPr>
          <w:sz w:val="28"/>
          <w:szCs w:val="28"/>
        </w:rPr>
        <w:t xml:space="preserve">. </w:t>
      </w:r>
      <w:r w:rsidRPr="0028642C">
        <w:rPr>
          <w:sz w:val="28"/>
          <w:szCs w:val="28"/>
        </w:rPr>
        <w:t xml:space="preserve">Оценка эффективности реализации </w:t>
      </w:r>
      <w:r>
        <w:rPr>
          <w:rStyle w:val="FontStyle11"/>
          <w:b w:val="0"/>
          <w:sz w:val="28"/>
          <w:szCs w:val="28"/>
        </w:rPr>
        <w:t>под</w:t>
      </w:r>
      <w:r w:rsidRPr="0028642C">
        <w:rPr>
          <w:sz w:val="28"/>
          <w:szCs w:val="28"/>
        </w:rPr>
        <w:t xml:space="preserve">программы составила </w:t>
      </w:r>
      <w:r w:rsidR="00694163">
        <w:rPr>
          <w:sz w:val="28"/>
          <w:szCs w:val="28"/>
        </w:rPr>
        <w:t>10</w:t>
      </w:r>
      <w:r w:rsidR="007E60BF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286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Pr="0028642C">
        <w:rPr>
          <w:sz w:val="28"/>
          <w:szCs w:val="28"/>
        </w:rPr>
        <w:t xml:space="preserve">– </w:t>
      </w:r>
      <w:r w:rsidR="008C0E14" w:rsidRPr="0028642C">
        <w:rPr>
          <w:sz w:val="28"/>
          <w:szCs w:val="28"/>
        </w:rPr>
        <w:t xml:space="preserve">выполнение </w:t>
      </w:r>
      <w:r w:rsidR="008C0E14">
        <w:rPr>
          <w:sz w:val="28"/>
          <w:szCs w:val="28"/>
        </w:rPr>
        <w:t>под</w:t>
      </w:r>
      <w:r w:rsidR="008C0E14" w:rsidRPr="0028642C">
        <w:rPr>
          <w:sz w:val="28"/>
          <w:szCs w:val="28"/>
        </w:rPr>
        <w:t xml:space="preserve">программы </w:t>
      </w:r>
      <w:r w:rsidR="008C0E14">
        <w:rPr>
          <w:sz w:val="28"/>
          <w:szCs w:val="28"/>
        </w:rPr>
        <w:t>считается обеспеченным на уровне запланированных показателей.</w:t>
      </w:r>
    </w:p>
    <w:p w:rsidR="000C69A2" w:rsidRDefault="004C7B10" w:rsidP="00AD7C49">
      <w:pPr>
        <w:ind w:firstLine="540"/>
        <w:jc w:val="both"/>
        <w:rPr>
          <w:rStyle w:val="FontStyle42"/>
          <w:sz w:val="28"/>
          <w:szCs w:val="28"/>
        </w:rPr>
      </w:pPr>
      <w:r w:rsidRPr="00BA170B">
        <w:rPr>
          <w:sz w:val="28"/>
          <w:szCs w:val="28"/>
        </w:rPr>
        <w:t xml:space="preserve"> </w:t>
      </w:r>
    </w:p>
    <w:p w:rsidR="001C7955" w:rsidRPr="00A46D4F" w:rsidRDefault="00E717A3" w:rsidP="001C7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FBA">
        <w:rPr>
          <w:sz w:val="28"/>
          <w:szCs w:val="28"/>
        </w:rPr>
        <w:t>По подпрограмме «</w:t>
      </w:r>
      <w:r w:rsidR="00AD7C49" w:rsidRPr="00AD7C49">
        <w:rPr>
          <w:sz w:val="28"/>
          <w:szCs w:val="28"/>
        </w:rPr>
        <w:t>Развитие транспортной системы в Щербакинском сельском поселении Саргатского муниципального района Ом</w:t>
      </w:r>
      <w:r w:rsidR="00AD7C49">
        <w:rPr>
          <w:sz w:val="28"/>
          <w:szCs w:val="28"/>
        </w:rPr>
        <w:t>ской области</w:t>
      </w:r>
      <w:r w:rsidRPr="00010FBA">
        <w:rPr>
          <w:sz w:val="28"/>
          <w:szCs w:val="28"/>
        </w:rPr>
        <w:t>»</w:t>
      </w:r>
      <w:r w:rsidR="003E1F80">
        <w:rPr>
          <w:sz w:val="28"/>
          <w:szCs w:val="28"/>
        </w:rPr>
        <w:t xml:space="preserve"> было запланировано </w:t>
      </w:r>
      <w:r w:rsidR="005B71A6">
        <w:rPr>
          <w:sz w:val="28"/>
          <w:szCs w:val="28"/>
        </w:rPr>
        <w:t>3 038 441,34 рубль</w:t>
      </w:r>
      <w:r w:rsidR="003E1F80">
        <w:rPr>
          <w:sz w:val="28"/>
          <w:szCs w:val="28"/>
        </w:rPr>
        <w:t>.</w:t>
      </w:r>
      <w:r w:rsidRPr="00010FBA">
        <w:rPr>
          <w:sz w:val="28"/>
          <w:szCs w:val="28"/>
        </w:rPr>
        <w:t xml:space="preserve"> </w:t>
      </w:r>
      <w:r w:rsidR="003E1F80">
        <w:rPr>
          <w:sz w:val="28"/>
          <w:szCs w:val="28"/>
        </w:rPr>
        <w:t>Р</w:t>
      </w:r>
      <w:r w:rsidRPr="006B6AEF">
        <w:rPr>
          <w:sz w:val="28"/>
          <w:szCs w:val="28"/>
        </w:rPr>
        <w:t xml:space="preserve">асходы составили </w:t>
      </w:r>
      <w:r w:rsidR="005B71A6">
        <w:rPr>
          <w:sz w:val="28"/>
          <w:szCs w:val="28"/>
        </w:rPr>
        <w:t>2 793 542,38</w:t>
      </w:r>
      <w:r w:rsidRPr="006B6AEF">
        <w:rPr>
          <w:sz w:val="28"/>
          <w:szCs w:val="28"/>
        </w:rPr>
        <w:t xml:space="preserve"> рубл</w:t>
      </w:r>
      <w:r w:rsidR="005B71A6">
        <w:rPr>
          <w:sz w:val="28"/>
          <w:szCs w:val="28"/>
        </w:rPr>
        <w:t>я</w:t>
      </w:r>
      <w:r w:rsidRPr="00010FBA">
        <w:rPr>
          <w:sz w:val="28"/>
          <w:szCs w:val="28"/>
        </w:rPr>
        <w:t xml:space="preserve">. </w:t>
      </w:r>
      <w:r w:rsidRPr="0028642C">
        <w:rPr>
          <w:sz w:val="28"/>
          <w:szCs w:val="28"/>
        </w:rPr>
        <w:t xml:space="preserve">Оценка эффективности реализации </w:t>
      </w:r>
      <w:r>
        <w:rPr>
          <w:rStyle w:val="FontStyle11"/>
          <w:b w:val="0"/>
          <w:sz w:val="28"/>
          <w:szCs w:val="28"/>
        </w:rPr>
        <w:t>под</w:t>
      </w:r>
      <w:r w:rsidRPr="0028642C">
        <w:rPr>
          <w:sz w:val="28"/>
          <w:szCs w:val="28"/>
        </w:rPr>
        <w:t xml:space="preserve">программы составила </w:t>
      </w:r>
      <w:r w:rsidR="005B71A6">
        <w:rPr>
          <w:sz w:val="28"/>
          <w:szCs w:val="28"/>
        </w:rPr>
        <w:t>91,9</w:t>
      </w:r>
      <w:r>
        <w:rPr>
          <w:sz w:val="28"/>
          <w:szCs w:val="28"/>
        </w:rPr>
        <w:t xml:space="preserve">% </w:t>
      </w:r>
      <w:r w:rsidRPr="0028642C">
        <w:rPr>
          <w:sz w:val="28"/>
          <w:szCs w:val="28"/>
        </w:rPr>
        <w:t xml:space="preserve">– выполнение </w:t>
      </w:r>
      <w:r>
        <w:rPr>
          <w:sz w:val="28"/>
          <w:szCs w:val="28"/>
        </w:rPr>
        <w:t>под</w:t>
      </w:r>
      <w:r w:rsidRPr="0028642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считается </w:t>
      </w:r>
      <w:r w:rsidR="00773502">
        <w:rPr>
          <w:sz w:val="28"/>
          <w:szCs w:val="28"/>
        </w:rPr>
        <w:t>не</w:t>
      </w:r>
      <w:r w:rsidRPr="007E3ABF">
        <w:rPr>
          <w:sz w:val="28"/>
          <w:szCs w:val="28"/>
        </w:rPr>
        <w:t>эффективно</w:t>
      </w:r>
      <w:r>
        <w:rPr>
          <w:sz w:val="28"/>
          <w:szCs w:val="28"/>
        </w:rPr>
        <w:t>.</w:t>
      </w:r>
      <w:r w:rsidRPr="00010FBA">
        <w:rPr>
          <w:sz w:val="28"/>
          <w:szCs w:val="28"/>
        </w:rPr>
        <w:t xml:space="preserve"> </w:t>
      </w:r>
      <w:r w:rsidRPr="003338BF">
        <w:rPr>
          <w:sz w:val="28"/>
          <w:szCs w:val="28"/>
        </w:rPr>
        <w:t>В рамках подпрограммы б</w:t>
      </w:r>
      <w:r>
        <w:rPr>
          <w:sz w:val="28"/>
          <w:szCs w:val="28"/>
        </w:rPr>
        <w:t>ыл</w:t>
      </w:r>
      <w:r w:rsidR="001C7955">
        <w:rPr>
          <w:sz w:val="28"/>
          <w:szCs w:val="28"/>
        </w:rPr>
        <w:t>и</w:t>
      </w:r>
      <w:r w:rsidRPr="003338BF">
        <w:rPr>
          <w:sz w:val="28"/>
          <w:szCs w:val="28"/>
        </w:rPr>
        <w:t xml:space="preserve"> реали</w:t>
      </w:r>
      <w:r>
        <w:rPr>
          <w:sz w:val="28"/>
          <w:szCs w:val="28"/>
        </w:rPr>
        <w:t>зован</w:t>
      </w:r>
      <w:r w:rsidR="001C7955">
        <w:rPr>
          <w:sz w:val="28"/>
          <w:szCs w:val="28"/>
        </w:rPr>
        <w:t>ы</w:t>
      </w:r>
      <w:r>
        <w:rPr>
          <w:sz w:val="28"/>
          <w:szCs w:val="28"/>
        </w:rPr>
        <w:t xml:space="preserve"> следующ</w:t>
      </w:r>
      <w:r w:rsidR="001C7955">
        <w:rPr>
          <w:sz w:val="28"/>
          <w:szCs w:val="28"/>
        </w:rPr>
        <w:t xml:space="preserve">ие основные </w:t>
      </w:r>
      <w:r w:rsidR="001C7955" w:rsidRPr="00A46D4F">
        <w:rPr>
          <w:sz w:val="28"/>
          <w:szCs w:val="28"/>
        </w:rPr>
        <w:t>меро</w:t>
      </w:r>
      <w:r w:rsidR="001C7955">
        <w:rPr>
          <w:sz w:val="28"/>
          <w:szCs w:val="28"/>
        </w:rPr>
        <w:t>приятия</w:t>
      </w:r>
      <w:r w:rsidR="001C7955" w:rsidRPr="00A46D4F">
        <w:rPr>
          <w:sz w:val="28"/>
          <w:szCs w:val="28"/>
        </w:rPr>
        <w:t xml:space="preserve">: </w:t>
      </w:r>
    </w:p>
    <w:p w:rsidR="001C7955" w:rsidRPr="00A46D4F" w:rsidRDefault="001C7955" w:rsidP="001C7955">
      <w:pPr>
        <w:ind w:firstLine="720"/>
        <w:jc w:val="both"/>
        <w:rPr>
          <w:sz w:val="28"/>
          <w:szCs w:val="28"/>
        </w:rPr>
      </w:pPr>
      <w:r w:rsidRPr="00A46D4F">
        <w:rPr>
          <w:sz w:val="28"/>
          <w:szCs w:val="28"/>
        </w:rPr>
        <w:t xml:space="preserve">1. </w:t>
      </w:r>
      <w:r w:rsidR="00AD7C49" w:rsidRPr="00AD7C49">
        <w:rPr>
          <w:sz w:val="28"/>
          <w:szCs w:val="28"/>
        </w:rPr>
        <w:t>Модернизация и развитие автомобильных дорог Щербакинского поселения Саргатского муниципального района Омской области</w:t>
      </w:r>
      <w:r w:rsidRPr="00A46D4F">
        <w:rPr>
          <w:sz w:val="28"/>
          <w:szCs w:val="28"/>
        </w:rPr>
        <w:t>;</w:t>
      </w:r>
    </w:p>
    <w:p w:rsidR="001C7955" w:rsidRDefault="001C7955" w:rsidP="001C7955">
      <w:pPr>
        <w:ind w:firstLine="720"/>
        <w:jc w:val="both"/>
        <w:rPr>
          <w:sz w:val="28"/>
          <w:szCs w:val="28"/>
        </w:rPr>
      </w:pPr>
      <w:r w:rsidRPr="00A46D4F">
        <w:rPr>
          <w:sz w:val="28"/>
          <w:szCs w:val="28"/>
        </w:rPr>
        <w:t>2. Обеспечение безопасности дорожного движения;</w:t>
      </w:r>
    </w:p>
    <w:p w:rsidR="003E1F80" w:rsidRPr="00A46D4F" w:rsidRDefault="003E1F80" w:rsidP="001C79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E1F80">
        <w:rPr>
          <w:sz w:val="28"/>
          <w:szCs w:val="28"/>
        </w:rPr>
        <w:t>Обеспечение приобретения, установки и обслуживания приборов освещения на улично-дорожной сети Щербакинского сельского поселения</w:t>
      </w:r>
      <w:r>
        <w:rPr>
          <w:sz w:val="28"/>
          <w:szCs w:val="28"/>
        </w:rPr>
        <w:t>.</w:t>
      </w:r>
    </w:p>
    <w:p w:rsidR="001C7955" w:rsidRPr="00A46D4F" w:rsidRDefault="001C7955" w:rsidP="001C7955">
      <w:pPr>
        <w:pStyle w:val="ConsPlusCell"/>
        <w:ind w:firstLine="540"/>
        <w:jc w:val="both"/>
        <w:rPr>
          <w:b/>
        </w:rPr>
      </w:pPr>
      <w:r>
        <w:t xml:space="preserve"> </w:t>
      </w:r>
      <w:r w:rsidRPr="00A46D4F">
        <w:t xml:space="preserve"> </w:t>
      </w:r>
    </w:p>
    <w:p w:rsidR="005B71A6" w:rsidRDefault="005B71A6" w:rsidP="00F165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11F5" w:rsidRDefault="00B65575" w:rsidP="003D11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FBA">
        <w:rPr>
          <w:sz w:val="28"/>
          <w:szCs w:val="28"/>
        </w:rPr>
        <w:lastRenderedPageBreak/>
        <w:t>По подпрограмме «</w:t>
      </w:r>
      <w:r w:rsidR="00AD7C49" w:rsidRPr="00AD7C49">
        <w:rPr>
          <w:sz w:val="28"/>
          <w:szCs w:val="28"/>
        </w:rPr>
        <w:t>Защита населения  и территории от чрезвычайных ситуаций природного и техногенного характера и  обеспечение первичных мер пожарной безопасности в Щербакинском сельском поселении</w:t>
      </w:r>
      <w:r w:rsidRPr="00010FBA">
        <w:rPr>
          <w:sz w:val="28"/>
          <w:szCs w:val="28"/>
        </w:rPr>
        <w:t>» расход</w:t>
      </w:r>
      <w:r w:rsidR="009F77CC">
        <w:rPr>
          <w:sz w:val="28"/>
          <w:szCs w:val="28"/>
        </w:rPr>
        <w:t xml:space="preserve">ы составили </w:t>
      </w:r>
      <w:r w:rsidR="00571087">
        <w:rPr>
          <w:sz w:val="28"/>
          <w:szCs w:val="28"/>
        </w:rPr>
        <w:t>6</w:t>
      </w:r>
      <w:r w:rsidR="00F16584">
        <w:rPr>
          <w:sz w:val="28"/>
          <w:szCs w:val="28"/>
        </w:rPr>
        <w:t>0</w:t>
      </w:r>
      <w:r w:rsidR="00571087">
        <w:rPr>
          <w:sz w:val="28"/>
          <w:szCs w:val="28"/>
        </w:rPr>
        <w:t> 000,00</w:t>
      </w:r>
      <w:r w:rsidR="00F16584">
        <w:rPr>
          <w:sz w:val="28"/>
          <w:szCs w:val="28"/>
        </w:rPr>
        <w:t xml:space="preserve"> рублей</w:t>
      </w:r>
      <w:r w:rsidRPr="00010FBA">
        <w:rPr>
          <w:sz w:val="28"/>
          <w:szCs w:val="28"/>
        </w:rPr>
        <w:t xml:space="preserve">. </w:t>
      </w:r>
      <w:r w:rsidRPr="0028642C">
        <w:rPr>
          <w:sz w:val="28"/>
          <w:szCs w:val="28"/>
        </w:rPr>
        <w:t xml:space="preserve">Оценка эффективности реализации </w:t>
      </w:r>
      <w:r>
        <w:rPr>
          <w:rStyle w:val="FontStyle11"/>
          <w:b w:val="0"/>
          <w:sz w:val="28"/>
          <w:szCs w:val="28"/>
        </w:rPr>
        <w:t>под</w:t>
      </w:r>
      <w:r w:rsidRPr="0028642C">
        <w:rPr>
          <w:sz w:val="28"/>
          <w:szCs w:val="28"/>
        </w:rPr>
        <w:t xml:space="preserve">программы составила </w:t>
      </w:r>
      <w:r w:rsidR="003D11F5">
        <w:rPr>
          <w:sz w:val="28"/>
          <w:szCs w:val="28"/>
        </w:rPr>
        <w:t>10</w:t>
      </w:r>
      <w:r w:rsidR="00F16584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286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Pr="0028642C">
        <w:rPr>
          <w:sz w:val="28"/>
          <w:szCs w:val="28"/>
        </w:rPr>
        <w:t xml:space="preserve">– </w:t>
      </w:r>
      <w:r w:rsidR="003D11F5" w:rsidRPr="003D11F5">
        <w:rPr>
          <w:sz w:val="28"/>
          <w:szCs w:val="28"/>
        </w:rPr>
        <w:t xml:space="preserve">выполнение подпрограммы считается обеспечено на уровне запланированных показателей. </w:t>
      </w:r>
    </w:p>
    <w:p w:rsidR="003D11F5" w:rsidRPr="003D11F5" w:rsidRDefault="003D11F5" w:rsidP="003D11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11F5">
        <w:rPr>
          <w:sz w:val="28"/>
          <w:szCs w:val="28"/>
        </w:rPr>
        <w:t xml:space="preserve">В рамках подпрограммы были реализованы следующие основные мероприятия: </w:t>
      </w:r>
    </w:p>
    <w:p w:rsidR="003D11F5" w:rsidRPr="003D11F5" w:rsidRDefault="003D11F5" w:rsidP="003D11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11F5">
        <w:rPr>
          <w:sz w:val="28"/>
          <w:szCs w:val="28"/>
        </w:rPr>
        <w:t xml:space="preserve">1. Повышение пожарной безопасности в </w:t>
      </w:r>
      <w:r>
        <w:rPr>
          <w:sz w:val="28"/>
          <w:szCs w:val="28"/>
        </w:rPr>
        <w:t>Щербакинском</w:t>
      </w:r>
      <w:r w:rsidRPr="003D11F5">
        <w:rPr>
          <w:sz w:val="28"/>
          <w:szCs w:val="28"/>
        </w:rPr>
        <w:t xml:space="preserve"> сельском поселении.</w:t>
      </w:r>
    </w:p>
    <w:p w:rsidR="003D11F5" w:rsidRPr="003D11F5" w:rsidRDefault="003D11F5" w:rsidP="003D11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11F5">
        <w:rPr>
          <w:sz w:val="28"/>
          <w:szCs w:val="28"/>
        </w:rPr>
        <w:t xml:space="preserve">В рамках основного мероприятия "Повышение пожарной безопасности в </w:t>
      </w:r>
      <w:r>
        <w:rPr>
          <w:sz w:val="28"/>
          <w:szCs w:val="28"/>
        </w:rPr>
        <w:t>Щербакинском</w:t>
      </w:r>
      <w:r w:rsidRPr="003D11F5">
        <w:rPr>
          <w:sz w:val="28"/>
          <w:szCs w:val="28"/>
        </w:rPr>
        <w:t xml:space="preserve"> сельском поселении" выполнялось следующее мероприятие:</w:t>
      </w:r>
    </w:p>
    <w:p w:rsidR="003D11F5" w:rsidRPr="003D11F5" w:rsidRDefault="003D11F5" w:rsidP="003D11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11F5">
        <w:rPr>
          <w:sz w:val="28"/>
          <w:szCs w:val="28"/>
        </w:rPr>
        <w:t>1) Проведение мероприятий по обеспечению первичных средств пожаротушения;</w:t>
      </w:r>
    </w:p>
    <w:p w:rsidR="003D11F5" w:rsidRPr="003D11F5" w:rsidRDefault="003D11F5" w:rsidP="003D11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11F5">
        <w:rPr>
          <w:sz w:val="28"/>
          <w:szCs w:val="28"/>
        </w:rPr>
        <w:t xml:space="preserve">2) </w:t>
      </w:r>
      <w:r w:rsidR="00CC2E90">
        <w:rPr>
          <w:sz w:val="28"/>
          <w:szCs w:val="28"/>
        </w:rPr>
        <w:t>Опашка противопожарных полос</w:t>
      </w:r>
      <w:r w:rsidRPr="003D11F5">
        <w:rPr>
          <w:sz w:val="28"/>
          <w:szCs w:val="28"/>
        </w:rPr>
        <w:t>.</w:t>
      </w:r>
    </w:p>
    <w:p w:rsidR="003D11F5" w:rsidRPr="003D11F5" w:rsidRDefault="003D11F5" w:rsidP="003D11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11F5">
        <w:rPr>
          <w:sz w:val="28"/>
          <w:szCs w:val="28"/>
        </w:rPr>
        <w:t>Целевые индикаторы, характеризующие реализацию указанного мероприятия:</w:t>
      </w:r>
    </w:p>
    <w:p w:rsidR="003D11F5" w:rsidRPr="003D11F5" w:rsidRDefault="003D11F5" w:rsidP="003D11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11F5">
        <w:rPr>
          <w:sz w:val="28"/>
          <w:szCs w:val="28"/>
        </w:rPr>
        <w:t>а). Количество мероприятий по предупреждению пожаров.</w:t>
      </w:r>
    </w:p>
    <w:p w:rsidR="003D11F5" w:rsidRPr="003D11F5" w:rsidRDefault="003D11F5" w:rsidP="003D11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11F5">
        <w:rPr>
          <w:sz w:val="28"/>
          <w:szCs w:val="28"/>
        </w:rPr>
        <w:t xml:space="preserve">Значение целевого индикатора определяется, как количество проведенных мероприятий по предупреждению пожаров за отчетный год. Количество мероприятий </w:t>
      </w:r>
      <w:proofErr w:type="gramStart"/>
      <w:r w:rsidRPr="003D11F5">
        <w:rPr>
          <w:sz w:val="28"/>
          <w:szCs w:val="28"/>
        </w:rPr>
        <w:t>согласно плана</w:t>
      </w:r>
      <w:proofErr w:type="gramEnd"/>
      <w:r w:rsidRPr="003D11F5">
        <w:rPr>
          <w:sz w:val="28"/>
          <w:szCs w:val="28"/>
        </w:rPr>
        <w:t xml:space="preserve"> было проведено три. По количеству проводимых мероприятий выполнение составило 100,0 %.</w:t>
      </w:r>
    </w:p>
    <w:p w:rsidR="003D11F5" w:rsidRPr="003D11F5" w:rsidRDefault="003D11F5" w:rsidP="003D11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11F5">
        <w:rPr>
          <w:sz w:val="28"/>
          <w:szCs w:val="28"/>
        </w:rPr>
        <w:t>2. Организация и осуществление мероприятий по территориальной и гражданской обороне.</w:t>
      </w:r>
    </w:p>
    <w:p w:rsidR="003D11F5" w:rsidRPr="003D11F5" w:rsidRDefault="003D11F5" w:rsidP="003D11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11F5">
        <w:rPr>
          <w:sz w:val="28"/>
          <w:szCs w:val="28"/>
        </w:rPr>
        <w:t>Целевые индикаторы, характеризующие реализацию указанного мероприятия:</w:t>
      </w:r>
    </w:p>
    <w:p w:rsidR="00CC2E90" w:rsidRDefault="003D11F5" w:rsidP="003D11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11F5">
        <w:rPr>
          <w:sz w:val="28"/>
          <w:szCs w:val="28"/>
        </w:rPr>
        <w:t>а) количество мероприятий по территориальной и гражданской обороне.</w:t>
      </w:r>
      <w:r w:rsidR="00CC2E90">
        <w:rPr>
          <w:sz w:val="28"/>
          <w:szCs w:val="28"/>
        </w:rPr>
        <w:t xml:space="preserve"> </w:t>
      </w:r>
    </w:p>
    <w:p w:rsidR="00CC2E90" w:rsidRDefault="00CC2E90" w:rsidP="003D11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34F4" w:rsidRDefault="00C45038" w:rsidP="003D11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FBA">
        <w:rPr>
          <w:sz w:val="28"/>
          <w:szCs w:val="28"/>
        </w:rPr>
        <w:t>По подпрограмме «</w:t>
      </w:r>
      <w:r w:rsidR="00AD7C49" w:rsidRPr="00AD7C49">
        <w:rPr>
          <w:sz w:val="28"/>
          <w:szCs w:val="28"/>
        </w:rPr>
        <w:t>Профилактика наркомании на территории Щербакинского сельского поселения</w:t>
      </w:r>
      <w:r w:rsidR="0058210D">
        <w:rPr>
          <w:sz w:val="28"/>
          <w:szCs w:val="28"/>
        </w:rPr>
        <w:t>»</w:t>
      </w:r>
      <w:r w:rsidRPr="00010FBA">
        <w:rPr>
          <w:sz w:val="28"/>
          <w:szCs w:val="28"/>
        </w:rPr>
        <w:t xml:space="preserve"> </w:t>
      </w:r>
      <w:r w:rsidRPr="006B6AEF">
        <w:rPr>
          <w:sz w:val="28"/>
          <w:szCs w:val="28"/>
        </w:rPr>
        <w:t xml:space="preserve">расходы составили </w:t>
      </w:r>
      <w:r w:rsidR="00CC2E90">
        <w:rPr>
          <w:sz w:val="28"/>
          <w:szCs w:val="28"/>
        </w:rPr>
        <w:t>3 222,80</w:t>
      </w:r>
      <w:r w:rsidRPr="006B6AEF">
        <w:rPr>
          <w:sz w:val="28"/>
          <w:szCs w:val="28"/>
        </w:rPr>
        <w:t xml:space="preserve"> рубл</w:t>
      </w:r>
      <w:r w:rsidR="00CC2E90">
        <w:rPr>
          <w:sz w:val="28"/>
          <w:szCs w:val="28"/>
        </w:rPr>
        <w:t>я</w:t>
      </w:r>
      <w:r w:rsidRPr="00010FBA">
        <w:rPr>
          <w:sz w:val="28"/>
          <w:szCs w:val="28"/>
        </w:rPr>
        <w:t xml:space="preserve">. </w:t>
      </w:r>
      <w:r w:rsidRPr="0028642C">
        <w:rPr>
          <w:sz w:val="28"/>
          <w:szCs w:val="28"/>
        </w:rPr>
        <w:t xml:space="preserve">Оценка эффективности реализации </w:t>
      </w:r>
      <w:r>
        <w:rPr>
          <w:rStyle w:val="FontStyle11"/>
          <w:b w:val="0"/>
          <w:sz w:val="28"/>
          <w:szCs w:val="28"/>
        </w:rPr>
        <w:t>под</w:t>
      </w:r>
      <w:r w:rsidRPr="0028642C">
        <w:rPr>
          <w:sz w:val="28"/>
          <w:szCs w:val="28"/>
        </w:rPr>
        <w:t xml:space="preserve">программы составила </w:t>
      </w:r>
      <w:r>
        <w:rPr>
          <w:sz w:val="28"/>
          <w:szCs w:val="28"/>
        </w:rPr>
        <w:t>100,0</w:t>
      </w:r>
      <w:r w:rsidRPr="00286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Pr="0028642C">
        <w:rPr>
          <w:sz w:val="28"/>
          <w:szCs w:val="28"/>
        </w:rPr>
        <w:t xml:space="preserve">– выполнение </w:t>
      </w:r>
      <w:r>
        <w:rPr>
          <w:sz w:val="28"/>
          <w:szCs w:val="28"/>
        </w:rPr>
        <w:t>под</w:t>
      </w:r>
      <w:r w:rsidRPr="0028642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считается обеспече</w:t>
      </w:r>
      <w:r w:rsidR="002B34F4">
        <w:rPr>
          <w:sz w:val="28"/>
          <w:szCs w:val="28"/>
        </w:rPr>
        <w:t>н</w:t>
      </w:r>
      <w:r>
        <w:rPr>
          <w:sz w:val="28"/>
          <w:szCs w:val="28"/>
        </w:rPr>
        <w:t>ным на уровне запланированных показателей.</w:t>
      </w:r>
      <w:r w:rsidRPr="00010FBA">
        <w:rPr>
          <w:sz w:val="28"/>
          <w:szCs w:val="28"/>
        </w:rPr>
        <w:t xml:space="preserve"> </w:t>
      </w:r>
      <w:r w:rsidRPr="003338BF">
        <w:rPr>
          <w:sz w:val="28"/>
          <w:szCs w:val="28"/>
        </w:rPr>
        <w:t xml:space="preserve">В рамках подпрограммы </w:t>
      </w:r>
      <w:r w:rsidR="002B34F4" w:rsidRPr="003338BF">
        <w:rPr>
          <w:sz w:val="28"/>
          <w:szCs w:val="28"/>
        </w:rPr>
        <w:t>б</w:t>
      </w:r>
      <w:r w:rsidR="003446E7">
        <w:rPr>
          <w:sz w:val="28"/>
          <w:szCs w:val="28"/>
        </w:rPr>
        <w:t>ыло</w:t>
      </w:r>
      <w:r w:rsidR="002B34F4" w:rsidRPr="003338BF">
        <w:rPr>
          <w:sz w:val="28"/>
          <w:szCs w:val="28"/>
        </w:rPr>
        <w:t xml:space="preserve"> реали</w:t>
      </w:r>
      <w:r w:rsidR="002B34F4">
        <w:rPr>
          <w:sz w:val="28"/>
          <w:szCs w:val="28"/>
        </w:rPr>
        <w:t>зовано следующее основное мероприятие:</w:t>
      </w:r>
      <w:r w:rsidR="002B34F4" w:rsidRPr="003338BF">
        <w:rPr>
          <w:sz w:val="28"/>
          <w:szCs w:val="28"/>
        </w:rPr>
        <w:t xml:space="preserve"> </w:t>
      </w:r>
    </w:p>
    <w:p w:rsidR="002B34F4" w:rsidRPr="00D401DF" w:rsidRDefault="00121826" w:rsidP="002B34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34F4">
        <w:rPr>
          <w:sz w:val="28"/>
          <w:szCs w:val="28"/>
        </w:rPr>
        <w:t xml:space="preserve">. </w:t>
      </w:r>
      <w:r w:rsidRPr="00121826">
        <w:rPr>
          <w:sz w:val="28"/>
          <w:szCs w:val="28"/>
        </w:rPr>
        <w:t>Обеспечение условий для развития массов</w:t>
      </w:r>
      <w:r>
        <w:rPr>
          <w:sz w:val="28"/>
          <w:szCs w:val="28"/>
        </w:rPr>
        <w:t>ой физической культуры и спорта</w:t>
      </w:r>
      <w:r w:rsidR="002B34F4">
        <w:rPr>
          <w:sz w:val="28"/>
          <w:szCs w:val="28"/>
        </w:rPr>
        <w:t>.</w:t>
      </w:r>
    </w:p>
    <w:p w:rsidR="002B34F4" w:rsidRDefault="002B34F4" w:rsidP="002B34F4">
      <w:pPr>
        <w:ind w:firstLine="360"/>
        <w:jc w:val="both"/>
        <w:rPr>
          <w:rStyle w:val="FontStyle42"/>
          <w:sz w:val="28"/>
          <w:szCs w:val="28"/>
        </w:rPr>
      </w:pPr>
      <w:r w:rsidRPr="00DB2BC1">
        <w:rPr>
          <w:sz w:val="28"/>
          <w:szCs w:val="28"/>
        </w:rPr>
        <w:t xml:space="preserve">Целевые индикаторы, характеризующие </w:t>
      </w:r>
      <w:r w:rsidR="003446E7" w:rsidRPr="00DB2BC1">
        <w:rPr>
          <w:sz w:val="28"/>
          <w:szCs w:val="28"/>
        </w:rPr>
        <w:t>реализацию указанн</w:t>
      </w:r>
      <w:r w:rsidR="003446E7">
        <w:rPr>
          <w:sz w:val="28"/>
          <w:szCs w:val="28"/>
        </w:rPr>
        <w:t>ого</w:t>
      </w:r>
      <w:r w:rsidR="003446E7" w:rsidRPr="00DB2BC1">
        <w:rPr>
          <w:sz w:val="28"/>
          <w:szCs w:val="28"/>
        </w:rPr>
        <w:t xml:space="preserve"> мероприяти</w:t>
      </w:r>
      <w:r w:rsidR="003446E7">
        <w:rPr>
          <w:sz w:val="28"/>
          <w:szCs w:val="28"/>
        </w:rPr>
        <w:t>я</w:t>
      </w:r>
      <w:r w:rsidRPr="00DB2BC1">
        <w:rPr>
          <w:sz w:val="28"/>
          <w:szCs w:val="28"/>
        </w:rPr>
        <w:t>:</w:t>
      </w:r>
      <w:r w:rsidRPr="005803EC">
        <w:rPr>
          <w:rStyle w:val="FontStyle42"/>
          <w:sz w:val="28"/>
          <w:szCs w:val="28"/>
        </w:rPr>
        <w:t xml:space="preserve"> </w:t>
      </w:r>
    </w:p>
    <w:p w:rsidR="002B34F4" w:rsidRPr="00F94CE1" w:rsidRDefault="002B34F4" w:rsidP="002B34F4">
      <w:pPr>
        <w:ind w:firstLine="540"/>
        <w:jc w:val="both"/>
        <w:rPr>
          <w:rStyle w:val="FontStyle42"/>
          <w:sz w:val="28"/>
          <w:szCs w:val="28"/>
        </w:rPr>
      </w:pPr>
      <w:r w:rsidRPr="00F94CE1">
        <w:rPr>
          <w:rStyle w:val="FontStyle42"/>
          <w:sz w:val="28"/>
          <w:szCs w:val="28"/>
        </w:rPr>
        <w:t>1</w:t>
      </w:r>
      <w:r>
        <w:rPr>
          <w:rStyle w:val="FontStyle42"/>
          <w:sz w:val="28"/>
          <w:szCs w:val="28"/>
        </w:rPr>
        <w:t>)</w:t>
      </w:r>
      <w:r w:rsidRPr="00F94CE1">
        <w:rPr>
          <w:rStyle w:val="FontStyle42"/>
          <w:sz w:val="28"/>
          <w:szCs w:val="28"/>
        </w:rPr>
        <w:t xml:space="preserve">. </w:t>
      </w:r>
      <w:r w:rsidRPr="008F3A28">
        <w:rPr>
          <w:sz w:val="28"/>
          <w:szCs w:val="28"/>
        </w:rPr>
        <w:t>Количество проведенных мероприятий</w:t>
      </w:r>
      <w:r w:rsidRPr="00F94CE1">
        <w:rPr>
          <w:rStyle w:val="FontStyle42"/>
          <w:sz w:val="28"/>
          <w:szCs w:val="28"/>
        </w:rPr>
        <w:t>.</w:t>
      </w:r>
    </w:p>
    <w:p w:rsidR="003446E7" w:rsidRPr="00620D14" w:rsidRDefault="002B34F4" w:rsidP="003446E7">
      <w:pPr>
        <w:ind w:firstLine="360"/>
        <w:jc w:val="both"/>
        <w:rPr>
          <w:rStyle w:val="FontStyle42"/>
          <w:sz w:val="28"/>
          <w:szCs w:val="28"/>
        </w:rPr>
      </w:pPr>
      <w:r w:rsidRPr="00F94CE1">
        <w:rPr>
          <w:rStyle w:val="FontStyle42"/>
          <w:sz w:val="28"/>
          <w:szCs w:val="28"/>
        </w:rPr>
        <w:t xml:space="preserve">Значение целевого индикатора определяется как </w:t>
      </w:r>
      <w:r w:rsidRPr="008F3A28">
        <w:rPr>
          <w:sz w:val="28"/>
          <w:szCs w:val="28"/>
        </w:rPr>
        <w:t>общее количество проведенных мероприятий</w:t>
      </w:r>
      <w:r w:rsidRPr="00F94CE1">
        <w:rPr>
          <w:rStyle w:val="FontStyle42"/>
          <w:sz w:val="28"/>
          <w:szCs w:val="28"/>
        </w:rPr>
        <w:t xml:space="preserve"> за отчетный год.</w:t>
      </w:r>
      <w:r w:rsidR="003446E7" w:rsidRPr="003446E7">
        <w:rPr>
          <w:rStyle w:val="FontStyle42"/>
          <w:sz w:val="28"/>
          <w:szCs w:val="28"/>
        </w:rPr>
        <w:t xml:space="preserve"> </w:t>
      </w:r>
      <w:r w:rsidR="003446E7">
        <w:rPr>
          <w:rStyle w:val="FontStyle42"/>
          <w:sz w:val="28"/>
          <w:szCs w:val="28"/>
        </w:rPr>
        <w:t xml:space="preserve">Фактическое количество проведенных </w:t>
      </w:r>
      <w:r w:rsidR="003446E7" w:rsidRPr="008F3A28">
        <w:rPr>
          <w:sz w:val="28"/>
          <w:szCs w:val="28"/>
        </w:rPr>
        <w:t>мероприяти</w:t>
      </w:r>
      <w:r w:rsidR="003446E7">
        <w:rPr>
          <w:sz w:val="28"/>
          <w:szCs w:val="28"/>
        </w:rPr>
        <w:t xml:space="preserve">й совпадает с </w:t>
      </w:r>
      <w:proofErr w:type="gramStart"/>
      <w:r w:rsidR="003446E7">
        <w:rPr>
          <w:sz w:val="28"/>
          <w:szCs w:val="28"/>
        </w:rPr>
        <w:t>плановым</w:t>
      </w:r>
      <w:proofErr w:type="gramEnd"/>
      <w:r w:rsidR="003446E7">
        <w:rPr>
          <w:sz w:val="28"/>
          <w:szCs w:val="28"/>
        </w:rPr>
        <w:t>.</w:t>
      </w:r>
    </w:p>
    <w:p w:rsidR="002B34F4" w:rsidRPr="00620D14" w:rsidRDefault="002B34F4" w:rsidP="002B34F4">
      <w:pPr>
        <w:ind w:firstLine="360"/>
        <w:jc w:val="both"/>
        <w:rPr>
          <w:rStyle w:val="FontStyle42"/>
          <w:sz w:val="28"/>
          <w:szCs w:val="28"/>
        </w:rPr>
      </w:pPr>
    </w:p>
    <w:p w:rsidR="00D7169A" w:rsidRDefault="0058210D" w:rsidP="00D7169A">
      <w:pPr>
        <w:ind w:firstLine="324"/>
        <w:jc w:val="both"/>
        <w:rPr>
          <w:sz w:val="28"/>
          <w:szCs w:val="28"/>
        </w:rPr>
      </w:pPr>
      <w:r w:rsidRPr="00010FBA">
        <w:rPr>
          <w:sz w:val="28"/>
          <w:szCs w:val="28"/>
        </w:rPr>
        <w:t>По подпрограмме «</w:t>
      </w:r>
      <w:r w:rsidR="00121826" w:rsidRPr="00121826">
        <w:rPr>
          <w:sz w:val="28"/>
          <w:szCs w:val="28"/>
        </w:rPr>
        <w:t>Профилактика правонарушений и предупреждение терроризма и экстремизма в  Щербакинском сельском поселении</w:t>
      </w:r>
      <w:r>
        <w:rPr>
          <w:sz w:val="28"/>
          <w:szCs w:val="28"/>
        </w:rPr>
        <w:t>»</w:t>
      </w:r>
      <w:r w:rsidRPr="00010FBA">
        <w:rPr>
          <w:sz w:val="28"/>
          <w:szCs w:val="28"/>
        </w:rPr>
        <w:t xml:space="preserve"> </w:t>
      </w:r>
      <w:r w:rsidR="00647595" w:rsidRPr="00647595">
        <w:rPr>
          <w:sz w:val="28"/>
          <w:szCs w:val="28"/>
        </w:rPr>
        <w:t xml:space="preserve">расходы составили </w:t>
      </w:r>
      <w:r w:rsidR="00CC2E90">
        <w:rPr>
          <w:sz w:val="28"/>
          <w:szCs w:val="28"/>
        </w:rPr>
        <w:t>100</w:t>
      </w:r>
      <w:r w:rsidR="00647595" w:rsidRPr="00647595">
        <w:rPr>
          <w:sz w:val="28"/>
          <w:szCs w:val="28"/>
        </w:rPr>
        <w:t>0</w:t>
      </w:r>
      <w:r w:rsidR="00CC2E90">
        <w:rPr>
          <w:sz w:val="28"/>
          <w:szCs w:val="28"/>
        </w:rPr>
        <w:t>,00</w:t>
      </w:r>
      <w:r w:rsidR="00647595" w:rsidRPr="00647595">
        <w:rPr>
          <w:sz w:val="28"/>
          <w:szCs w:val="28"/>
        </w:rPr>
        <w:t xml:space="preserve"> рублей. Оценка эффективности реализации подпрограммы составила </w:t>
      </w:r>
      <w:r w:rsidR="00CC2E90">
        <w:rPr>
          <w:sz w:val="28"/>
          <w:szCs w:val="28"/>
        </w:rPr>
        <w:t>10</w:t>
      </w:r>
      <w:r w:rsidR="00647595" w:rsidRPr="00647595">
        <w:rPr>
          <w:sz w:val="28"/>
          <w:szCs w:val="28"/>
        </w:rPr>
        <w:t xml:space="preserve">0,0 % – </w:t>
      </w:r>
      <w:r w:rsidR="00D7169A" w:rsidRPr="00D7169A">
        <w:rPr>
          <w:sz w:val="28"/>
          <w:szCs w:val="28"/>
        </w:rPr>
        <w:t>выполнение подпрограммы считается обеспеченным на уровне запланированных показателей.</w:t>
      </w:r>
      <w:r w:rsidR="00D7169A">
        <w:rPr>
          <w:sz w:val="28"/>
          <w:szCs w:val="28"/>
        </w:rPr>
        <w:t xml:space="preserve"> </w:t>
      </w:r>
    </w:p>
    <w:p w:rsidR="00D7169A" w:rsidRPr="00D7169A" w:rsidRDefault="00D7169A" w:rsidP="00D7169A">
      <w:pPr>
        <w:ind w:firstLine="324"/>
        <w:jc w:val="both"/>
        <w:rPr>
          <w:sz w:val="28"/>
          <w:szCs w:val="28"/>
        </w:rPr>
      </w:pPr>
      <w:r w:rsidRPr="00D7169A">
        <w:rPr>
          <w:sz w:val="28"/>
          <w:szCs w:val="28"/>
        </w:rPr>
        <w:t xml:space="preserve">В рамках подпрограммы были реализованы следующие основные мероприятия: </w:t>
      </w:r>
    </w:p>
    <w:p w:rsidR="00D7169A" w:rsidRPr="00D7169A" w:rsidRDefault="00D7169A" w:rsidP="00D7169A">
      <w:pPr>
        <w:ind w:firstLine="324"/>
        <w:jc w:val="both"/>
        <w:rPr>
          <w:sz w:val="28"/>
          <w:szCs w:val="28"/>
        </w:rPr>
      </w:pPr>
      <w:r w:rsidRPr="00D7169A">
        <w:rPr>
          <w:sz w:val="28"/>
          <w:szCs w:val="28"/>
        </w:rPr>
        <w:t xml:space="preserve">1. Формирование системы профилактики правонарушений, терроризма и экстремизма для укрепления общественного порядка и безопасности на территории </w:t>
      </w:r>
      <w:r>
        <w:rPr>
          <w:sz w:val="28"/>
          <w:szCs w:val="28"/>
        </w:rPr>
        <w:t>Щербакинского</w:t>
      </w:r>
      <w:r w:rsidRPr="00D7169A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 xml:space="preserve"> </w:t>
      </w:r>
    </w:p>
    <w:p w:rsidR="00D7169A" w:rsidRPr="00D7169A" w:rsidRDefault="00D7169A" w:rsidP="00D7169A">
      <w:pPr>
        <w:ind w:firstLine="324"/>
        <w:jc w:val="both"/>
        <w:rPr>
          <w:sz w:val="28"/>
          <w:szCs w:val="28"/>
        </w:rPr>
      </w:pPr>
      <w:r w:rsidRPr="00D7169A">
        <w:rPr>
          <w:sz w:val="28"/>
          <w:szCs w:val="28"/>
        </w:rPr>
        <w:lastRenderedPageBreak/>
        <w:t>В рамках основного мероприятия " Выявление и устранение причин и условий, способствующих совершению правонарушений, терроризма и экстремизма" выполнялось следующее мероприятие:</w:t>
      </w:r>
    </w:p>
    <w:p w:rsidR="00D7169A" w:rsidRPr="00D7169A" w:rsidRDefault="00D7169A" w:rsidP="00D7169A">
      <w:pPr>
        <w:ind w:firstLine="324"/>
        <w:jc w:val="both"/>
        <w:rPr>
          <w:sz w:val="28"/>
          <w:szCs w:val="28"/>
        </w:rPr>
      </w:pPr>
      <w:r w:rsidRPr="00D7169A">
        <w:rPr>
          <w:sz w:val="28"/>
          <w:szCs w:val="28"/>
        </w:rPr>
        <w:t>1) Создание условий для деятельности народных дружин, участвующих в охране общественного порядка.</w:t>
      </w:r>
    </w:p>
    <w:p w:rsidR="00D7169A" w:rsidRPr="00D7169A" w:rsidRDefault="00D7169A" w:rsidP="00D7169A">
      <w:pPr>
        <w:ind w:firstLine="324"/>
        <w:jc w:val="both"/>
        <w:rPr>
          <w:sz w:val="28"/>
          <w:szCs w:val="28"/>
        </w:rPr>
      </w:pPr>
      <w:r w:rsidRPr="00D7169A">
        <w:rPr>
          <w:sz w:val="28"/>
          <w:szCs w:val="28"/>
        </w:rPr>
        <w:t>Целевые индикаторы, характеризующие реализацию указанного мероприятия:</w:t>
      </w:r>
    </w:p>
    <w:p w:rsidR="00D7169A" w:rsidRPr="00D7169A" w:rsidRDefault="00D7169A" w:rsidP="00D7169A">
      <w:pPr>
        <w:ind w:firstLine="324"/>
        <w:jc w:val="both"/>
        <w:rPr>
          <w:sz w:val="28"/>
          <w:szCs w:val="28"/>
        </w:rPr>
      </w:pPr>
      <w:r w:rsidRPr="00D7169A">
        <w:rPr>
          <w:sz w:val="28"/>
          <w:szCs w:val="28"/>
        </w:rPr>
        <w:t xml:space="preserve">      - количество проведенных рейдов по неблагополучным семьям;</w:t>
      </w:r>
    </w:p>
    <w:p w:rsidR="00D7169A" w:rsidRPr="00D7169A" w:rsidRDefault="00D7169A" w:rsidP="00D7169A">
      <w:pPr>
        <w:ind w:firstLine="324"/>
        <w:jc w:val="both"/>
        <w:rPr>
          <w:sz w:val="28"/>
          <w:szCs w:val="28"/>
        </w:rPr>
      </w:pPr>
      <w:r w:rsidRPr="00D7169A">
        <w:rPr>
          <w:sz w:val="28"/>
          <w:szCs w:val="28"/>
        </w:rPr>
        <w:t xml:space="preserve">      - количество проведенных мероприятий среди молодежи по профилактики экстремизма;</w:t>
      </w:r>
    </w:p>
    <w:p w:rsidR="00D7169A" w:rsidRPr="00D7169A" w:rsidRDefault="00D7169A" w:rsidP="00D7169A">
      <w:pPr>
        <w:ind w:firstLine="3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7169A">
        <w:rPr>
          <w:sz w:val="28"/>
          <w:szCs w:val="28"/>
        </w:rPr>
        <w:t>- охват молодежи в мероприятиях.</w:t>
      </w:r>
    </w:p>
    <w:p w:rsidR="00D7169A" w:rsidRDefault="00D7169A" w:rsidP="00D7169A">
      <w:pPr>
        <w:ind w:firstLine="324"/>
        <w:jc w:val="both"/>
        <w:rPr>
          <w:sz w:val="28"/>
          <w:szCs w:val="28"/>
        </w:rPr>
      </w:pPr>
      <w:r w:rsidRPr="00D7169A">
        <w:rPr>
          <w:sz w:val="28"/>
          <w:szCs w:val="28"/>
        </w:rPr>
        <w:t xml:space="preserve">Значение целевого индикатора определяется, как количество проведенных мероприятий по предупреждению терроризма и экстремизма за отчетный год. По количеству проводимых мероприятий выполнение составило </w:t>
      </w:r>
      <w:r>
        <w:rPr>
          <w:sz w:val="28"/>
          <w:szCs w:val="28"/>
        </w:rPr>
        <w:t>10</w:t>
      </w:r>
      <w:r w:rsidRPr="00D7169A">
        <w:rPr>
          <w:sz w:val="28"/>
          <w:szCs w:val="28"/>
        </w:rPr>
        <w:t>0,0 %.</w:t>
      </w:r>
    </w:p>
    <w:p w:rsidR="00647595" w:rsidRDefault="00647595" w:rsidP="00647595">
      <w:pPr>
        <w:ind w:firstLine="324"/>
        <w:jc w:val="both"/>
        <w:rPr>
          <w:sz w:val="28"/>
          <w:szCs w:val="28"/>
        </w:rPr>
      </w:pPr>
    </w:p>
    <w:p w:rsidR="0028429D" w:rsidRPr="0028429D" w:rsidRDefault="0028429D" w:rsidP="00647595">
      <w:pPr>
        <w:ind w:firstLine="324"/>
        <w:jc w:val="both"/>
        <w:rPr>
          <w:sz w:val="28"/>
          <w:szCs w:val="28"/>
        </w:rPr>
      </w:pPr>
      <w:r w:rsidRPr="0028429D">
        <w:t xml:space="preserve"> </w:t>
      </w:r>
      <w:r w:rsidRPr="0028429D">
        <w:rPr>
          <w:sz w:val="28"/>
          <w:szCs w:val="28"/>
        </w:rPr>
        <w:t>По подпрограмме «Энергосбережение и повышение энергетической эффективности в Щербакинском сельском поселении Саргатского муниципального района О</w:t>
      </w:r>
      <w:r>
        <w:rPr>
          <w:sz w:val="28"/>
          <w:szCs w:val="28"/>
        </w:rPr>
        <w:t>мской области</w:t>
      </w:r>
      <w:r w:rsidRPr="0028429D">
        <w:rPr>
          <w:sz w:val="28"/>
          <w:szCs w:val="28"/>
        </w:rPr>
        <w:t xml:space="preserve">» расходов не было. Оценка эффективности реализации подпрограммы составила 0,0 % – выполнение подпрограммы считается неэффективно. </w:t>
      </w:r>
    </w:p>
    <w:p w:rsidR="0079388A" w:rsidRDefault="006244C5" w:rsidP="006244C5">
      <w:pPr>
        <w:pStyle w:val="a3"/>
        <w:ind w:firstLine="540"/>
        <w:jc w:val="both"/>
        <w:rPr>
          <w:sz w:val="28"/>
          <w:szCs w:val="28"/>
        </w:rPr>
      </w:pPr>
      <w:r w:rsidRPr="00490D9E">
        <w:rPr>
          <w:sz w:val="28"/>
          <w:szCs w:val="28"/>
        </w:rPr>
        <w:t xml:space="preserve">По результатам оценки </w:t>
      </w:r>
      <w:r w:rsidRPr="006244C5">
        <w:rPr>
          <w:sz w:val="28"/>
          <w:szCs w:val="28"/>
        </w:rPr>
        <w:t>эффективности реализации муниципальной программы объем финансовой</w:t>
      </w:r>
      <w:r w:rsidRPr="00490D9E">
        <w:rPr>
          <w:sz w:val="28"/>
          <w:szCs w:val="28"/>
        </w:rPr>
        <w:t xml:space="preserve"> обеспеченности мероприятий муниципальной программы составил </w:t>
      </w:r>
      <w:r w:rsidR="00D7169A">
        <w:rPr>
          <w:sz w:val="28"/>
          <w:szCs w:val="28"/>
        </w:rPr>
        <w:t>8 522 734,65</w:t>
      </w:r>
      <w:r>
        <w:rPr>
          <w:sz w:val="28"/>
          <w:szCs w:val="28"/>
        </w:rPr>
        <w:t xml:space="preserve"> </w:t>
      </w:r>
      <w:r w:rsidRPr="005D3D62">
        <w:rPr>
          <w:sz w:val="28"/>
          <w:szCs w:val="28"/>
        </w:rPr>
        <w:t>рубл</w:t>
      </w:r>
      <w:r w:rsidR="00D7169A">
        <w:rPr>
          <w:sz w:val="28"/>
          <w:szCs w:val="28"/>
        </w:rPr>
        <w:t>я</w:t>
      </w:r>
      <w:r w:rsidR="0079388A">
        <w:rPr>
          <w:sz w:val="28"/>
          <w:szCs w:val="28"/>
        </w:rPr>
        <w:t>.</w:t>
      </w:r>
      <w:r w:rsidRPr="005D3D62">
        <w:rPr>
          <w:sz w:val="28"/>
          <w:szCs w:val="28"/>
        </w:rPr>
        <w:t xml:space="preserve"> </w:t>
      </w:r>
    </w:p>
    <w:p w:rsidR="00E61E98" w:rsidRPr="007078AF" w:rsidRDefault="006244C5" w:rsidP="007078AF">
      <w:pPr>
        <w:pStyle w:val="a3"/>
        <w:ind w:firstLine="540"/>
        <w:jc w:val="both"/>
        <w:rPr>
          <w:sz w:val="28"/>
          <w:szCs w:val="28"/>
        </w:rPr>
      </w:pPr>
      <w:r w:rsidRPr="00490D9E">
        <w:rPr>
          <w:sz w:val="28"/>
          <w:szCs w:val="28"/>
        </w:rPr>
        <w:t xml:space="preserve">Общая эффективность реализации муниципальной программы составила </w:t>
      </w:r>
      <w:r w:rsidR="00647595">
        <w:rPr>
          <w:sz w:val="28"/>
          <w:szCs w:val="28"/>
        </w:rPr>
        <w:t>9</w:t>
      </w:r>
      <w:r w:rsidR="00D7169A">
        <w:rPr>
          <w:sz w:val="28"/>
          <w:szCs w:val="28"/>
        </w:rPr>
        <w:t>7,2</w:t>
      </w:r>
      <w:r w:rsidR="0079388A">
        <w:rPr>
          <w:sz w:val="28"/>
          <w:szCs w:val="28"/>
        </w:rPr>
        <w:t xml:space="preserve"> </w:t>
      </w:r>
      <w:r w:rsidRPr="007078AF">
        <w:rPr>
          <w:sz w:val="28"/>
          <w:szCs w:val="28"/>
        </w:rPr>
        <w:t>процента, что соответствует критерию неэффективного выполнения (менее 100</w:t>
      </w:r>
      <w:r w:rsidR="00174BC1">
        <w:rPr>
          <w:sz w:val="28"/>
          <w:szCs w:val="28"/>
        </w:rPr>
        <w:t>).</w:t>
      </w:r>
      <w:r w:rsidRPr="007078AF">
        <w:rPr>
          <w:sz w:val="28"/>
          <w:szCs w:val="28"/>
        </w:rPr>
        <w:t xml:space="preserve"> </w:t>
      </w:r>
    </w:p>
    <w:p w:rsidR="00E61E98" w:rsidRPr="007078AF" w:rsidRDefault="00E61E98" w:rsidP="00E61E98">
      <w:pPr>
        <w:pStyle w:val="a3"/>
        <w:ind w:firstLine="540"/>
        <w:jc w:val="both"/>
        <w:rPr>
          <w:sz w:val="28"/>
          <w:szCs w:val="28"/>
        </w:rPr>
      </w:pPr>
      <w:r w:rsidRPr="007078AF">
        <w:rPr>
          <w:sz w:val="28"/>
          <w:szCs w:val="28"/>
        </w:rPr>
        <w:t>По результатам оценки эффективности реализации муниципальной программы можно сделать вывод об исполнении поставленных перед Администрацией Щербакинского сельского поселения ориентиров на 20</w:t>
      </w:r>
      <w:r w:rsidR="00647595">
        <w:rPr>
          <w:sz w:val="28"/>
          <w:szCs w:val="28"/>
        </w:rPr>
        <w:t>2</w:t>
      </w:r>
      <w:r w:rsidR="00D7169A">
        <w:rPr>
          <w:sz w:val="28"/>
          <w:szCs w:val="28"/>
        </w:rPr>
        <w:t>1</w:t>
      </w:r>
      <w:r w:rsidRPr="007078AF">
        <w:rPr>
          <w:sz w:val="28"/>
          <w:szCs w:val="28"/>
        </w:rPr>
        <w:t xml:space="preserve"> год.</w:t>
      </w:r>
    </w:p>
    <w:p w:rsidR="003D6851" w:rsidRPr="007078AF" w:rsidRDefault="003D6851" w:rsidP="0028429D">
      <w:pPr>
        <w:pStyle w:val="a3"/>
        <w:ind w:firstLine="540"/>
        <w:jc w:val="both"/>
        <w:rPr>
          <w:rFonts w:cs="Courier New"/>
          <w:sz w:val="28"/>
          <w:szCs w:val="28"/>
        </w:rPr>
      </w:pPr>
      <w:r w:rsidRPr="007078AF">
        <w:rPr>
          <w:sz w:val="28"/>
          <w:szCs w:val="28"/>
        </w:rPr>
        <w:t xml:space="preserve">Таким образом, бюджетные ассигнования бюджета </w:t>
      </w:r>
      <w:r w:rsidR="0028429D" w:rsidRPr="007078AF">
        <w:rPr>
          <w:sz w:val="28"/>
          <w:szCs w:val="28"/>
        </w:rPr>
        <w:t>Щербакинского сельского</w:t>
      </w:r>
      <w:r w:rsidR="004A4D0B" w:rsidRPr="007078AF">
        <w:rPr>
          <w:sz w:val="28"/>
          <w:szCs w:val="28"/>
        </w:rPr>
        <w:t xml:space="preserve"> поселения</w:t>
      </w:r>
      <w:r w:rsidRPr="007078AF">
        <w:rPr>
          <w:sz w:val="28"/>
          <w:szCs w:val="28"/>
        </w:rPr>
        <w:t xml:space="preserve">, предусмотренные на реализацию </w:t>
      </w:r>
      <w:r w:rsidR="004A4D0B" w:rsidRPr="007078AF">
        <w:rPr>
          <w:sz w:val="28"/>
          <w:szCs w:val="28"/>
        </w:rPr>
        <w:t>муниципальной программы</w:t>
      </w:r>
      <w:r w:rsidR="004A4D0B" w:rsidRPr="007078AF">
        <w:rPr>
          <w:rFonts w:cs="Courier New"/>
          <w:sz w:val="28"/>
          <w:szCs w:val="28"/>
        </w:rPr>
        <w:t xml:space="preserve"> «</w:t>
      </w:r>
      <w:r w:rsidR="0028429D" w:rsidRPr="007078AF">
        <w:rPr>
          <w:rFonts w:cs="Courier New"/>
          <w:sz w:val="28"/>
          <w:szCs w:val="28"/>
        </w:rPr>
        <w:t>Комплексное социально-экономическое развитие Щербакинского  сельского поселения</w:t>
      </w:r>
      <w:r w:rsidR="00E61E98" w:rsidRPr="007078AF">
        <w:rPr>
          <w:rFonts w:cs="Courier New"/>
          <w:sz w:val="28"/>
          <w:szCs w:val="28"/>
        </w:rPr>
        <w:t xml:space="preserve"> </w:t>
      </w:r>
      <w:r w:rsidR="0028429D" w:rsidRPr="007078AF">
        <w:rPr>
          <w:rFonts w:cs="Courier New"/>
          <w:sz w:val="28"/>
          <w:szCs w:val="28"/>
        </w:rPr>
        <w:t>Саргатского муниципального района Омской области</w:t>
      </w:r>
      <w:r w:rsidR="004A4D0B" w:rsidRPr="007078AF">
        <w:rPr>
          <w:rFonts w:cs="Courier New"/>
          <w:sz w:val="28"/>
          <w:szCs w:val="28"/>
        </w:rPr>
        <w:t xml:space="preserve">» </w:t>
      </w:r>
      <w:r w:rsidR="00647595">
        <w:rPr>
          <w:sz w:val="28"/>
          <w:szCs w:val="28"/>
        </w:rPr>
        <w:t>за 202</w:t>
      </w:r>
      <w:r w:rsidR="00D7169A">
        <w:rPr>
          <w:sz w:val="28"/>
          <w:szCs w:val="28"/>
        </w:rPr>
        <w:t>1</w:t>
      </w:r>
      <w:bookmarkStart w:id="0" w:name="_GoBack"/>
      <w:bookmarkEnd w:id="0"/>
      <w:r w:rsidRPr="007078AF">
        <w:rPr>
          <w:sz w:val="28"/>
          <w:szCs w:val="28"/>
        </w:rPr>
        <w:t xml:space="preserve"> год, использованы </w:t>
      </w:r>
      <w:r w:rsidR="00174BC1">
        <w:rPr>
          <w:sz w:val="28"/>
          <w:szCs w:val="28"/>
        </w:rPr>
        <w:t>не</w:t>
      </w:r>
      <w:r w:rsidRPr="007078AF">
        <w:rPr>
          <w:sz w:val="28"/>
          <w:szCs w:val="28"/>
        </w:rPr>
        <w:t>эффективно.</w:t>
      </w:r>
    </w:p>
    <w:sectPr w:rsidR="003D6851" w:rsidRPr="007078AF" w:rsidSect="00C739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50D7"/>
    <w:multiLevelType w:val="hybridMultilevel"/>
    <w:tmpl w:val="5972C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85DFF"/>
    <w:multiLevelType w:val="hybridMultilevel"/>
    <w:tmpl w:val="6562B908"/>
    <w:lvl w:ilvl="0" w:tplc="16FC19E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D6851"/>
    <w:rsid w:val="00007D3D"/>
    <w:rsid w:val="00030E0D"/>
    <w:rsid w:val="00041689"/>
    <w:rsid w:val="00071C71"/>
    <w:rsid w:val="000C69A2"/>
    <w:rsid w:val="000D5064"/>
    <w:rsid w:val="000E2166"/>
    <w:rsid w:val="00113DE9"/>
    <w:rsid w:val="00121826"/>
    <w:rsid w:val="00170443"/>
    <w:rsid w:val="00171317"/>
    <w:rsid w:val="00174BC1"/>
    <w:rsid w:val="00174F8F"/>
    <w:rsid w:val="001B5D73"/>
    <w:rsid w:val="001C7955"/>
    <w:rsid w:val="001F3C29"/>
    <w:rsid w:val="002457E1"/>
    <w:rsid w:val="0028429D"/>
    <w:rsid w:val="002B34F4"/>
    <w:rsid w:val="002C4D3A"/>
    <w:rsid w:val="0030402F"/>
    <w:rsid w:val="003446E7"/>
    <w:rsid w:val="00364C8E"/>
    <w:rsid w:val="00367AD4"/>
    <w:rsid w:val="00370651"/>
    <w:rsid w:val="003A5655"/>
    <w:rsid w:val="003D11F5"/>
    <w:rsid w:val="003D6851"/>
    <w:rsid w:val="003E1F80"/>
    <w:rsid w:val="00410EBF"/>
    <w:rsid w:val="00425088"/>
    <w:rsid w:val="00490D9E"/>
    <w:rsid w:val="004A4D0B"/>
    <w:rsid w:val="004C42C7"/>
    <w:rsid w:val="004C7B10"/>
    <w:rsid w:val="004E01B4"/>
    <w:rsid w:val="00520E4C"/>
    <w:rsid w:val="00536BBB"/>
    <w:rsid w:val="00553EBB"/>
    <w:rsid w:val="00571087"/>
    <w:rsid w:val="0058210D"/>
    <w:rsid w:val="0059631C"/>
    <w:rsid w:val="005B4987"/>
    <w:rsid w:val="005B71A6"/>
    <w:rsid w:val="005D3D62"/>
    <w:rsid w:val="005D52B7"/>
    <w:rsid w:val="005E235C"/>
    <w:rsid w:val="00622EFF"/>
    <w:rsid w:val="006244C5"/>
    <w:rsid w:val="00647595"/>
    <w:rsid w:val="00674EDF"/>
    <w:rsid w:val="00694163"/>
    <w:rsid w:val="0069661D"/>
    <w:rsid w:val="006B3550"/>
    <w:rsid w:val="006B6AEF"/>
    <w:rsid w:val="007078AF"/>
    <w:rsid w:val="007445CE"/>
    <w:rsid w:val="00756B8E"/>
    <w:rsid w:val="00761B99"/>
    <w:rsid w:val="00773502"/>
    <w:rsid w:val="0079388A"/>
    <w:rsid w:val="007C3608"/>
    <w:rsid w:val="007E60BF"/>
    <w:rsid w:val="007F5306"/>
    <w:rsid w:val="0080219C"/>
    <w:rsid w:val="00826672"/>
    <w:rsid w:val="0089768A"/>
    <w:rsid w:val="008A13E3"/>
    <w:rsid w:val="008C0E14"/>
    <w:rsid w:val="008D2840"/>
    <w:rsid w:val="0091342D"/>
    <w:rsid w:val="00917DC0"/>
    <w:rsid w:val="00934897"/>
    <w:rsid w:val="00934B9A"/>
    <w:rsid w:val="00954426"/>
    <w:rsid w:val="009B28CD"/>
    <w:rsid w:val="009E08A6"/>
    <w:rsid w:val="009F77CC"/>
    <w:rsid w:val="00A23474"/>
    <w:rsid w:val="00A35BCB"/>
    <w:rsid w:val="00AD7C49"/>
    <w:rsid w:val="00AF4E33"/>
    <w:rsid w:val="00B34597"/>
    <w:rsid w:val="00B65575"/>
    <w:rsid w:val="00BC3A23"/>
    <w:rsid w:val="00BE1A46"/>
    <w:rsid w:val="00BF1194"/>
    <w:rsid w:val="00C27EF7"/>
    <w:rsid w:val="00C31CF3"/>
    <w:rsid w:val="00C45038"/>
    <w:rsid w:val="00C50F5F"/>
    <w:rsid w:val="00C63901"/>
    <w:rsid w:val="00C739D6"/>
    <w:rsid w:val="00C8076E"/>
    <w:rsid w:val="00C817AE"/>
    <w:rsid w:val="00CB6081"/>
    <w:rsid w:val="00CC0B18"/>
    <w:rsid w:val="00CC2E90"/>
    <w:rsid w:val="00CF5D7C"/>
    <w:rsid w:val="00CF783E"/>
    <w:rsid w:val="00D0081C"/>
    <w:rsid w:val="00D018AC"/>
    <w:rsid w:val="00D7169A"/>
    <w:rsid w:val="00DE2624"/>
    <w:rsid w:val="00E021E3"/>
    <w:rsid w:val="00E030D7"/>
    <w:rsid w:val="00E04019"/>
    <w:rsid w:val="00E0709A"/>
    <w:rsid w:val="00E15143"/>
    <w:rsid w:val="00E20F8B"/>
    <w:rsid w:val="00E36824"/>
    <w:rsid w:val="00E61E98"/>
    <w:rsid w:val="00E717A3"/>
    <w:rsid w:val="00E8329A"/>
    <w:rsid w:val="00F16584"/>
    <w:rsid w:val="00F37547"/>
    <w:rsid w:val="00F56B10"/>
    <w:rsid w:val="00FA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901"/>
    <w:rPr>
      <w:sz w:val="24"/>
      <w:szCs w:val="24"/>
    </w:rPr>
  </w:style>
  <w:style w:type="paragraph" w:styleId="3">
    <w:name w:val="heading 3"/>
    <w:basedOn w:val="a"/>
    <w:qFormat/>
    <w:rsid w:val="003D68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6851"/>
    <w:pPr>
      <w:spacing w:before="100" w:beforeAutospacing="1" w:after="100" w:afterAutospacing="1"/>
    </w:pPr>
  </w:style>
  <w:style w:type="paragraph" w:customStyle="1" w:styleId="ConsPlusNormal">
    <w:name w:val="ConsPlusNormal"/>
    <w:rsid w:val="000D50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basedOn w:val="a0"/>
    <w:rsid w:val="00BE1A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0"/>
    <w:rsid w:val="00826672"/>
    <w:rPr>
      <w:rFonts w:ascii="Times New Roman" w:hAnsi="Times New Roman" w:cs="Times New Roman"/>
      <w:sz w:val="26"/>
      <w:szCs w:val="26"/>
    </w:rPr>
  </w:style>
  <w:style w:type="character" w:customStyle="1" w:styleId="FontStyle79">
    <w:name w:val="Font Style79"/>
    <w:basedOn w:val="a0"/>
    <w:rsid w:val="000C69A2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1C795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32">
    <w:name w:val="Font Style32"/>
    <w:basedOn w:val="a0"/>
    <w:rsid w:val="001C7955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rsid w:val="00934897"/>
    <w:rPr>
      <w:color w:val="0000FF"/>
      <w:u w:val="single"/>
    </w:rPr>
  </w:style>
  <w:style w:type="paragraph" w:customStyle="1" w:styleId="ConsPlusTitle">
    <w:name w:val="ConsPlusTitle"/>
    <w:rsid w:val="00E040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773502"/>
    <w:pPr>
      <w:ind w:left="720"/>
      <w:contextualSpacing/>
    </w:pPr>
  </w:style>
  <w:style w:type="paragraph" w:styleId="a6">
    <w:name w:val="Balloon Text"/>
    <w:basedOn w:val="a"/>
    <w:link w:val="a7"/>
    <w:rsid w:val="00B345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4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16ED8-19BB-48B5-B630-3F57B82D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о ходе реализации муниципальной программы и ежегодной оценки эффективности реализации муниципальной программы «Улучшение условий и охраны труда в городском округе город Мегион» на 2014-2020 годы» за 2014 год</vt:lpstr>
    </vt:vector>
  </TitlesOfParts>
  <Company>Microsoft</Company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о ходе реализации муниципальной программы и ежегодной оценки эффективности реализации муниципальной программы «Улучшение условий и охраны труда в городском округе город Мегион» на 2014-2020 годы» за 2014 год</dc:title>
  <dc:subject/>
  <dc:creator>user</dc:creator>
  <cp:keywords/>
  <dc:description/>
  <cp:lastModifiedBy>CHIM</cp:lastModifiedBy>
  <cp:revision>42</cp:revision>
  <cp:lastPrinted>2018-05-14T02:55:00Z</cp:lastPrinted>
  <dcterms:created xsi:type="dcterms:W3CDTF">2016-05-24T05:36:00Z</dcterms:created>
  <dcterms:modified xsi:type="dcterms:W3CDTF">2022-03-14T11:01:00Z</dcterms:modified>
</cp:coreProperties>
</file>